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6640a" w14:textId="8b664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бюджеттерге, Астана және Алматы қалаларының бюджеттерiне тұрғын үй салуға 2006 жылға кредит берудiң кейбiр мәселелерi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3 наурыздағы N 146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Бюджеттiк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кодексiне </w:t>
      </w:r>
      <w:r>
        <w:rPr>
          <w:rFonts w:ascii="Times New Roman"/>
          <w:b w:val="false"/>
          <w:i w:val="false"/>
          <w:color w:val="000000"/>
          <w:sz w:val="28"/>
        </w:rPr>
        <w:t>, "2006 жылға арналған республикалық бюджет туралы" Қазақстан Республикасының 2005 жылғы 22 қарашадағы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 тұрғын үй құрылысын дамытудың 2005 - 2007 жылдарға арналған мемлекеттiк бағдарламасы туралы" Қазақстан Республикасы Президентiнiң 2004 жылғы 11 маусымдағы N 1338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>, "2006 жылға арналған республикалық бюджет туралы" Қазақстан Республикасының Заңын iске асыру туралы" Қазақстан Республикасы Үкiметiнiң 2005 жылғы 9 желтоқсандағы N 1228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 тұрғын үй құрылысын дамытудың 2005 - 2007 жылдарға арналған мемлекеттiк бағдарламасын iске асыру жөнiндегi iс-шаралар жоспарын бекiту туралы" Қазақстан Республикасы Yкiметiнiң 2004 жылғы 28 маусымдағы N 715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Облыстардың, Астана және Алматы қалаларының жергiлiктi атқарушы органдары: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тиiстi мәслихаттар облыстық, Астана және Алматы қалаларының 2006 жылға арналған бюджеттерiнде тиiстi түсiмдердi, сондай-ақ осы қаулының 2-тармағын орындауға байланысты бағдарлама бойынша шығыстарды көздейтiн шешiмдер қабылдағаннан кейiн он күнтiзбелiк күн iшiнде мәслихаттардың көрсетiлген шешiмдерiн Қазақстан Республикасы Қаржы министрлiгiне ұсынсын;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тұрғын үй құрылысын дамытудың 2005-2007 жылдарға арналған мемлекеттiк бағдарламасы туралы" Қазақстан Республикасы Президентiнiң 2004 жылғы 11 маусымдағы N 1388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пәтерлердiң жалпы алаңының бiр шаршы метрi үшiн құны 56515 теңгеден аспайтын тұрғын үй салуды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1-тармаққа өзгерту енгізілді - ҚР Үкіметінің 2006.10.24.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1021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министрлiгi Қазақстан Республикасының заңнамасына сәйкес осы қаулының 1-тармағы орындалғаннан кейiн Қарыз алушыларға кредиттiк шарттар жасасу арқылы (бұдан әрi - Шарттар) 22000000000 (жиырма екi миллиард) теңге сомасында бюджеттiк кредиттер (бұдан әрi - Кредиттер) бөлсiн, 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Ақмола облысына - 260000000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облысына - 1250000000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облысына - 929800000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 облысына - 1270000000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Шығыс Қазақстан облысына - 964000000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облысына - 360000000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облысына - 1245000000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облысына - 440000000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Қостанай облысына - 370000000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Қызылорда облысына - 325000000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Маңғыстау облысына - 250000000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облысына - 630000000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Солтүстiк Қазақстан облысына - 373000000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Оңтүстiк Қазақстан облысына - 2068000000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қаласына - 5070300000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 - 6194900000 теңге.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Қарыз алушыларға Кредит берудiң мынадай негiзгi шарттары белгiленсiн: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Кредиттер Қарыз алушыларға Қазақстан Республикасында тұрғын үй құрылысын дамытудың 2005 - 2007 жылдарға арналған мемлекеттiк бағдарламасының шеңберiнде тұрғын үй салуға 3 (үш) жыл мерзiммен сыйақының (мүдденiң) нөлдiк ставкасы бойынша теңгемен берiледi;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Қарыз алушылар Кредиттердi республикалық бюджетке белгiленген мерзiмде қайтаруды жүргiзедi;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Кредиттердi игеру кезеңi кредит берушiнiң шотынан Кредиттер аударылған сәттен бастап есептеледi және 2007 жылғы 25 желтоқсанда аяқталады.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3-тармаққа өзгерту енгізілді - ҚР Үкіметінің 2006.10.24.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1021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Индустрия және сауда, Қаржы министрлiктерi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2-тармағына сәйкес Шарттар жасасуды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Кредиттердiң мақсатты пайдаланылуын және республикалық бюджетке уақтылы өтелуiн бақылауды қамтамасыз етсiн.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орындалуын бақылау Қазақстан Республикасы Индустрия және сауда министрлiгiне жүктелсiн.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күнiнен бастап қолданысқа енгiзiледi.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