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cec4" w14:textId="42bc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жергiлiктi мемлекеттiк басқару туралы" Қазақстан Республикасының Заңына толықтырулар мен өзгерiс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18 ақпандағы N 106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Республикасындағы жергiлiктi мемлекеттiк басқару туралы" Қазақстан Республикасының Заңына толықтырулар мен өзгерiс енгiзу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Заңы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Республикасындағы жергiлiктi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 туралы" Қазақстан Республикасының Заңына толықтырулар мен өзгерiс енгiзу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Республикасындағы жергiліктi мемлекеттiк басқару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мынадай толықтырулар мен өзгерiс енгiзiлсiн:
</w:t>
      </w:r>
      <w:r>
        <w:br/>
      </w:r>
      <w:r>
        <w:rPr>
          <w:rFonts w:ascii="Times New Roman"/>
          <w:b w:val="false"/>
          <w:i w:val="false"/>
          <w:color w:val="000000"/>
          <w:sz w:val="28"/>
        </w:rPr>
        <w:t>
      9-бап "депутаттардың сауалдарын қарау тәртiбi," деген сөздерден кейiн "мәслихаттағы депутаттық фракциялар мен топтардың өкiлеттiктерi, ұйымдастырылуы мен қызметi, олардың жұмысын қамтамасыз ету," деген сөздермен толықтырылсын;
</w:t>
      </w:r>
      <w:r>
        <w:br/>
      </w:r>
      <w:r>
        <w:rPr>
          <w:rFonts w:ascii="Times New Roman"/>
          <w:b w:val="false"/>
          <w:i w:val="false"/>
          <w:color w:val="000000"/>
          <w:sz w:val="28"/>
        </w:rPr>
        <w:t>
      21-баптың 1-тармағының 8) тармақшасы мынадай редакцияда жазылсын:
</w:t>
      </w:r>
      <w:r>
        <w:br/>
      </w:r>
      <w:r>
        <w:rPr>
          <w:rFonts w:ascii="Times New Roman"/>
          <w:b w:val="false"/>
          <w:i w:val="false"/>
          <w:color w:val="000000"/>
          <w:sz w:val="28"/>
        </w:rPr>
        <w:t>
      "8) заңда белгiленген тәртiппен тiркелген саяси партиялар мен өзге де қоғамдық бiрлестiктердiң фракциялары мен депутаттық топтары түрiнде депутаттық бiрлестiктер құруға;";
</w:t>
      </w:r>
      <w:r>
        <w:br/>
      </w:r>
      <w:r>
        <w:rPr>
          <w:rFonts w:ascii="Times New Roman"/>
          <w:b w:val="false"/>
          <w:i w:val="false"/>
          <w:color w:val="000000"/>
          <w:sz w:val="28"/>
        </w:rPr>
        <w:t>
      мынадай мазмұндағы 22-1-баппен толықтырылсын:
</w:t>
      </w:r>
      <w:r>
        <w:br/>
      </w:r>
      <w:r>
        <w:rPr>
          <w:rFonts w:ascii="Times New Roman"/>
          <w:b w:val="false"/>
          <w:i w:val="false"/>
          <w:color w:val="000000"/>
          <w:sz w:val="28"/>
        </w:rPr>
        <w:t>
      "22-1-бап. Мәслихаттардағы депутаттық бiрлестiктер
</w:t>
      </w:r>
      <w:r>
        <w:br/>
      </w:r>
      <w:r>
        <w:rPr>
          <w:rFonts w:ascii="Times New Roman"/>
          <w:b w:val="false"/>
          <w:i w:val="false"/>
          <w:color w:val="000000"/>
          <w:sz w:val="28"/>
        </w:rPr>
        <w:t>
      1. Мәслихат депутаттары саяси партиялар мен өзге де қоғамдық бiрлестiктер фракциялары түрiнде депутаттық бiрлестiктер, депутаттық топтар құруға құқылы. Сессияның, тексеру комиссиясының төрағалары және мәслихат хатшысы депутаттық бiрлестiктерге кiре алмайды.
</w:t>
      </w:r>
      <w:r>
        <w:br/>
      </w:r>
      <w:r>
        <w:rPr>
          <w:rFonts w:ascii="Times New Roman"/>
          <w:b w:val="false"/>
          <w:i w:val="false"/>
          <w:color w:val="000000"/>
          <w:sz w:val="28"/>
        </w:rPr>
        <w:t>
      2. Фракция - заңда белгіленген тәртiппен тiркелген саяси партияны немесе өзге де қоғамдық бiрлестiктi бiлдiретiн депутаттардың ұйымдасқан тобы, ол мәслихатта тиiстi саяси партияның немесе өзге де қоғамдық бiрлестiктiң мүдделерiн бiлдiру мақсатында құрылады. Фракция мәслихаттың кемiнде бес депутатын бiрiктiруге тиiс. Депутаттың тек бiр ғана депутаттық фракцияда болуға құқығы бар.
</w:t>
      </w:r>
      <w:r>
        <w:br/>
      </w:r>
      <w:r>
        <w:rPr>
          <w:rFonts w:ascii="Times New Roman"/>
          <w:b w:val="false"/>
          <w:i w:val="false"/>
          <w:color w:val="000000"/>
          <w:sz w:val="28"/>
        </w:rPr>
        <w:t>
      3. Депутаттық топ - депутаттардың сайлау округтерiнде өз өкiлеттiктерiн, бiрлескен жұмысын жүзеге асыруға арналған бiрлестiгi. Депутаттық топтың құрамында мәслихаттың кемiнде бес депутаты болуға тиiс.
</w:t>
      </w:r>
      <w:r>
        <w:br/>
      </w:r>
      <w:r>
        <w:rPr>
          <w:rFonts w:ascii="Times New Roman"/>
          <w:b w:val="false"/>
          <w:i w:val="false"/>
          <w:color w:val="000000"/>
          <w:sz w:val="28"/>
        </w:rPr>
        <w:t>
      4. Депутаттық фракциялар мен топтарды тiркеу мәслихат сессиясында жүзеге асырылады, келiп тiркелу тәртiбiмен жүргiзiледi және тек ақпаратты сипатта болады.
</w:t>
      </w:r>
      <w:r>
        <w:br/>
      </w:r>
      <w:r>
        <w:rPr>
          <w:rFonts w:ascii="Times New Roman"/>
          <w:b w:val="false"/>
          <w:i w:val="false"/>
          <w:color w:val="000000"/>
          <w:sz w:val="28"/>
        </w:rPr>
        <w:t>
      5. Мәслихаттағы депутаттық фракциялар мен топтардың өкiлеттiктерi, ұйымдастырылуы мен қызметi, олардың жұмысын қамтамасыз ету мәслихат регламентiнде белгiленедi.".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