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0d3c" w14:textId="56f0d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Туындылар мен сабақтас құқықтар объектiлерiне құқықтарды, туындылар мен сабақтас құқықтар объектiлерiн пайдалануға лицензиялық шарттарды мемлекеттiк тiркегенi үшiн алым ставкаларын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қаңтардағы N 11 Қаулысы. Күші жойылды - ҚР Үкіметінің 2008 жылғы 31 желтоқсандағы N 1332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күші жойылды - ҚР Үкіметінің 2008 жылғы 31 желтоқсандағы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1332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(2009 жылғы 1 қаңтардан бастап қолданысқа енгізіледі)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"Салық және бюджетке төленетiн басқа да мiндеттi төлемдер туралы" Қазақстан Республикасының 2001 жылғы 12 маусымдағы кодексiнiң (Салық кодексi) 
</w:t>
      </w:r>
      <w:r>
        <w:rPr>
          <w:rFonts w:ascii="Times New Roman"/>
          <w:b w:val="false"/>
          <w:i w:val="false"/>
          <w:color w:val="000000"/>
          <w:sz w:val="28"/>
        </w:rPr>
        <w:t xml:space="preserve"> 422-3-бабының </w:t>
      </w:r>
      <w:r>
        <w:rPr>
          <w:rFonts w:ascii="Times New Roman"/>
          <w:b w:val="false"/>
          <w:i w:val="false"/>
          <w:color w:val="000000"/>
          <w:sz w:val="28"/>
        </w:rPr>
        <w:t>
 1-тармағына сәйкес Қазақстан Республикасының Үкiметi 
</w:t>
      </w:r>
      <w:r>
        <w:rPr>
          <w:rFonts w:ascii="Times New Roman"/>
          <w:b/>
          <w:i w:val="false"/>
          <w:color w:val="000000"/>
          <w:sz w:val="28"/>
        </w:rPr>
        <w:t>
ҚАУЛЫ ЕТЕДI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берiлiп отырған туындылар мен сабақтас құқықтар объектiлерiне құқықтарды, туындылар мен сабақтас құқықтар объектiлерiн пайдалануға лицензиялық шарттарды мемлекеттiк тiркегенi үшiн алым ставкалары бекiтiлсiн.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Әдiлет министрлiгi екi ай мерзiмде бұрын қабылданған нормативтiк құқықтық кесiмдердi осы қаулыға сәйкес келтiрсiн.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күнiнен бастап он күнтiзбелiк күн өткен соң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Yкiметiнiң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2006 жылғы 6 қаңтардағы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 қаулысымен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бекiтiлген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Туындылар мен сабақтас құқықтар объектiлерiне құқықтарды, туындылар мен сабақтас құқықтар объектiлерiн пайдалануға лицензиялық шарттарды мемлекеттiк тiркегенi үшiн алым ставкалары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Туындылар мен сабақтас құқықтар объектiлерiне құқықтарды мемлекеттiк тiркегенi үшiн алым ставкалары алымды төлеу күнiне қолданылып жүрген үш айлық есептiк көрсеткiштi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Туындылар мен сабақтас құқықтар объектiлерiн пайдалануға лицензиялық шарттарды мемлекеттiк тiркегенi үшiн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жеке тұлғалардан - алымды төлеу күнiне қолданылып жүрген екi айлық есептiк көрсеткiштi;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заңды тұлғалардан - алымды төлеу күнiне қолданылып жүрген үш айлық есептiк көрсеткiштi құрайды.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Мемлекеттiк тiркеудi куәландыратын құжаттың түпнұсқасын бергенi үшiн алым ставкалары: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тұлғалардан - алымды төлеу күнiне қолданылып жүрген екi айлық есептiк көрсеткiштi құрайды.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