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d3c" w14:textId="56f0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Туындылар мен сабақтас құқықтар объектiлерiне құқықтарды, туындылар мен сабақтас құқықтар объектiлерiн пайдалануға лицензиялық шарттарды мемлекеттiк тiркегенi үшiн алым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11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422-3-бабының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туындылар мен сабақтас құқықтар объектiлерiне құқықтарды, туындылар мен сабақтас құқықтар объектiлерiн пайдалануға лицензиялық шарттарды мемлекеттiк тiркегенi үшiн алым ставкалары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Әдiлет министрлiгi екi ай мерзiмде бұрын қабылданған нормативтiк құқықтық кесiмдердi осы қаулыға сәйкес келтiрсiн.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күнiнен бастап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қаңтардағы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Туындылар мен сабақтас құқықтар объектiлерiне құқықтарды, туындылар мен сабақтас құқықтар объектiлерiн пайдалануға лицензиялық шарттарды мемлекеттiк тiркегенi үшiн алым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Туындылар мен сабақтас құқықтар объектiлерiне құқықтарды мемлекеттiк тiркегенi үшiн алым ставкалары алымды төлеу күнiне қолданылып жүрген үш айлық есептiк көрсеткiштi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Туындылар мен сабақтас құқықтар объектiлерiн пайдалануға лицензиялық шарттарды мемлекеттiк тiркегенi үшiн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тұлғалардан - алымды төлеу күнiне қолданылып жүрген екi айлық есептiк көрсеткiштi;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тұлғалардан - алымды төлеу күнiне қолданылып жүрген үш айлық есептiк көрсеткiштi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тiркеудi куәландыратын құжаттың түпнұсқасын бергенi үшiн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тұлғалардан - алымды төлеу күнiне қолданылып жүрген екi айлық есептiк көрсеткiштi құрайды.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