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3e7" w14:textId="d02b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желтоқсандағы N 1335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3-тармағына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"Флоат-технологиясы бойынша табақты шыны зауыты" инвестициялық жобасы бойынша "Компания Интергласс - Қазақстан" жауапкершiлiгi шектеулi серiктестiгiне берiлетiн инвестициялық салықтық преференциялардың мынадай қолданылу мерзiмдерi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корпоративтiк табыс салығы бойынша - мемлекеттiк қабылдау комиссиялары өндiрiстiк мақсаттағы объектiлердi пайдалануға қабылдаған күннен бастап 6 (алты) күнтiзбелiк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мүлiк салығы бойынша - мемлекеттiк қабылдау комиссиялары өндiрiстiк мақсаттағы объектiлердi пайдалануға қабылдаған күннен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      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