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b6e9" w14:textId="a50b6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Дизель, авиациялық отын және бензин экспортына тыйым салуларды қолдану мерзiмiн ұзарту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31 желтоқсандағы N 1332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2003 жылғы 5 сәуiрдегi Кеден кодексiнiң 
</w:t>
      </w:r>
      <w:r>
        <w:rPr>
          <w:rFonts w:ascii="Times New Roman"/>
          <w:b w:val="false"/>
          <w:i w:val="false"/>
          <w:color w:val="000000"/>
          <w:sz w:val="28"/>
        </w:rPr>
        <w:t xml:space="preserve"> 8-бабының </w:t>
      </w:r>
      <w:r>
        <w:rPr>
          <w:rFonts w:ascii="Times New Roman"/>
          <w:b w:val="false"/>
          <w:i w:val="false"/>
          <w:color w:val="000000"/>
          <w:sz w:val="28"/>
        </w:rPr>
        <w:t>
 2-тармағына сәйкес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"Дизель отынын әкетуге уақытша тыйым салуды енгiзу туралы" Қазақстан Республикасы Yкiметiнiң 2005 жылғы 30 маусымдағы N 665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27, 342-құжат):
</w:t>
      </w:r>
      <w:r>
        <w:br/>
      </w:r>
      <w:r>
        <w:rPr>
          <w:rFonts w:ascii="Times New Roman"/>
          <w:b w:val="false"/>
          <w:i w:val="false"/>
          <w:color w:val="000000"/>
          <w:sz w:val="28"/>
        </w:rPr>
        <w:t>
      1-тармақта:
</w:t>
      </w:r>
      <w:r>
        <w:br/>
      </w:r>
      <w:r>
        <w:rPr>
          <w:rFonts w:ascii="Times New Roman"/>
          <w:b w:val="false"/>
          <w:i w:val="false"/>
          <w:color w:val="000000"/>
          <w:sz w:val="28"/>
        </w:rPr>
        <w:t>
      "2005 жылғы 1 шiлде-31 желтоқсан" деген сөздер "2005 жылғы 1 шiлде-2006 жылғы 7 ақпан" деген сөздермен ауыстырылсын;
</w:t>
      </w:r>
      <w:r>
        <w:br/>
      </w:r>
      <w:r>
        <w:rPr>
          <w:rFonts w:ascii="Times New Roman"/>
          <w:b w:val="false"/>
          <w:i w:val="false"/>
          <w:color w:val="000000"/>
          <w:sz w:val="28"/>
        </w:rPr>
        <w:t>
      "отын мен вакуумдық газойлды" деген сөздер "отынды"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"Авиациялық отынды әкетуге уақытша тыйым салуды енгiзу туралы" Қазақстан Республикасы Үкiметiнiң 2005 жылғы 19 тамыздағы N 850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32, 444-құжат):
</w:t>
      </w:r>
      <w:r>
        <w:br/>
      </w:r>
      <w:r>
        <w:rPr>
          <w:rFonts w:ascii="Times New Roman"/>
          <w:b w:val="false"/>
          <w:i w:val="false"/>
          <w:color w:val="000000"/>
          <w:sz w:val="28"/>
        </w:rPr>
        <w:t>
      1-тармақтағы "2005 жылғы 31 желтоқсан" деген сөздер "2006 жылғы 7 ақпан"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"Бензин әкетуге уақытша тыйым салуды енгiзу туралы" Қазақстан Республикасы Yкiметiнiң 2005 жылғы 11 қазандағы N 1015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2005 ж., N 37, 522-құжат):
</w:t>
      </w:r>
      <w:r>
        <w:br/>
      </w:r>
      <w:r>
        <w:rPr>
          <w:rFonts w:ascii="Times New Roman"/>
          <w:b w:val="false"/>
          <w:i w:val="false"/>
          <w:color w:val="000000"/>
          <w:sz w:val="28"/>
        </w:rPr>
        <w:t>
      1-тармақтағы "2005 жылғы 31 желтоқсан" деген сөздер "2006 жылғы 7 ақпан"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Кедендiк бақылау комитетi осы қаулыны орындау жөнiндегi қажеттi шараларды қабылдасын.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Сыртқы iстер министрлiгi белгiленген тәртiппен Еуразия экономикалық қоғамдастығының Интеграциялық комитетiн Қазақстан Республикасының аумағынан вакуумдық газойлды әкетуге тыйым салынғаны туралы және Қазақстан Республикасының аумағынан дизель, авиациялық отынды және бензиндi әкетуге тыйым салу мерзiмi ұзартылғандығы туралы хабардар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