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4dc7" w14:textId="25d4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салықтық преференцияларды қолданылу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желтоқсандағы N 1239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   "Инвестициялар туралы" Қазақстан Республикасының 2003 жылғы 8 қаңтардағы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"Мойнақ су электр станциясын салу және пайдалану" инвестициялық жобасы бойынша "Мойнақ СЭС" акционерлік қоғамына берілетін инвестициялық салықтық преференциялардың мынадай қолданылу мерзімдері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корпорациялық табыс салығы бойынша - мемлекеттік қабылдау комиссиялары өндірістік мақсаттағы объектілерді пайдалануға қабылдаған күннен бастап 10 (он) күнтізбелік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мүлік салығы бойынша - мемлекеттік қабылдау комиссиялары өндірістік мақсаттағы объектілерді пайдалануға қабылдаған күннен бастап 5 (бес)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салығы бойынша - мемлекеттік қабылдау комиссиялары өндірістік мақсаттағы объектілерді пайдалануға қабылдаған күннен бастап 5 (бес)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Үкіметінің 2006.03.27.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208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