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1998" w14:textId="4c31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республикалық бюджеттік бағдарламалардың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желтоқсандағы N 1235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3, 4-қосымшаларға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 Әкімшілігінің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5, 6, 6-1-қосымшаларға сәйкес Қазақстан Республикасының Парламенті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Шаруашылық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8, 9, 9-1-қосымшаларға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 Кеңсесінің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10-қосымшаға сәйкес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Адам құқықтары жөніндегі Ұлттық орталықтың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38, 39, 40, 41, 42, 43, 44, 45, 46, 47, 48, 49, 50, 51, 52, 53, 54-қосымшаларға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55, 56, 57, 58, 59, 60, 61, 62-қосымшаларға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Төтенше жағдайлар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63, 64-қосымшаларға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монополияларды реттеу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65, 66, 67, 68, 69, 70, 71, 72-қосымшаларға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Сыртқы істер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72-1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72-2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72-3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72-4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72-5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72-6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72-7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72-8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72-9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72-10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72-11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72-12 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және спорт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72-13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72-14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72-15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72-16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72-17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72-18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72-19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72-20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72-21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72-22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72-23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72-24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72-25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72-26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72-27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72-28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72-29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72-30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72-31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72-32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72-33 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-қосымшаларға сәйкес Қазақстан Республикасы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Мәдениет және ақпарат министрлiгiнiң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73, 74, 75, 76, 77, 78, 79, 80 (құпия), 81, 82, 83, 84, 85-қосымшаларға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Қорғаныс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86, 87, 88, 89, 90, 91, 92, 93, 94, 95, 96, 97, 98, 99, 100, 101, 102, 103, 104, 105, 106, 107, 108, 109, 110, 111, 112, 113, 114, 115, 116, 117, 118, 119, 120, 121, 122, 123, 124, 125, 126, 127, 127-1, 128-қосымшаларға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129, 130, 131, 132, 133, 134, 135, 136, 137, 138, 139, 140, 141, 142, 143, 144, 145, 146, 147, 148, 149, 150, 151, 152, 153, 154, 155, 156-қосымшаларға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әлеуметтік қорғау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157, 158, 159, 160, 161, 162, 163, 164, 165, 166, 167, 168, 169, 169-1, 170, 171, 173, 174-қосымшаларға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Көлік және коммуникация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175, 176, 177, 177-1, 178, 179, 181, 182, 183, 184, 185, 186, 187, 188, 189, 190, 191, 192, 193, 194, 195, 196, 197-қосымшаларға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198, 199, 200 (құпия), 201, 201-1, 202, 203, 203-1, 205, 206, 207-қосымшаларға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 және бюджеттік жоспарлау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208, 209, 210, 211, 212, 213, 214, 214-1, 215, 216, 217, 218, 219, 220, 221, 222-қосымшаларға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Әділет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223, 224, 225, 226, 227, 228, 229, 230, 231, 232, 233, 234, 235, 235-1, 236, 237, 237-1, 238, 239, 239-1, 240, 241, 242, 243, 244, 245, 246, 247, 248, 249, 250, 251, 252, 253, 254, 255, 256, 257, 258, 259, 260, 261, 262, 263, 264-қосымшаларға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және ғылым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265, 266, 267, 268, 269, 270, 271, 272, 273, 274, 275, 276, 277, 278, 279, 280, 281, 282, 283, 284, 285, 286, 287, 288, 289, 290, 291, 292, 293, 294, 295, 296, 297, 298, 299, 300, 301, 302, 303-қосымшаларға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304, 305, 306, 307, 308, 309, 310, 311, 312, 313, 314, 315, 316, 317, 317-1, 317-2, 318, 319, 320, 321, 322, 323, 324, 325, 325-1-қосымшаларға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Энергетика және минералдық ресурстар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326, 327, 328, 329, 330, 331, 332, 333 (құпия), 334, 335, 336, 337, 338, 338-1, 339, 339-1, 340, 341, 342, 343, 344, 345, 346, 347, 349-қосымшаларға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Индустрия және сауда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350, 351, 352, 353, 354, 355, 356, 357, 358-қосымшаларға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қорғау министрлігінің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359-қосымшаға сәйкес Республикалық бюджеттің атқарылуын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бақылайтын есеп комитетінің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360 (құпия), 361 (құпия)-қосымшаларға сәйкес Қазақстан Республикасы Ұлттық қауіпсіздік комитетінің;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362, 363, 364, 365-қосымшаларға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Жоғарғы Сотының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366, 367, 368-қосымшаларға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 прокуратурасының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368-1-қосымшаға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қаласының қаржы орталығының қызметiн реттеу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369, 369-1, 370, 371, 372, 373, 374, 375, 376, 377, 378-қосымшаларға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Ақпараттандыру және байланыс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379, 380, 381, 382-қосымшаларға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383, 384, 385, 386, 387, 388-қосымшаларға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істері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389, 390, 391, 392, 393, 394-қосымшаларға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ресурстарын басқару агенттігінің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395, 396, 397, 398-қосымшаларға сәйкес Қазақстан Республикасы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қылмысқа және сыбайлас жемқорлыққа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қарсы күрес агенттігінің (қаржы полициясы);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399-қосымшаға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Кеңесінің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400, 401, 402, 403, 404, 405-қосымшаларға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ұланының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406 (құпия)-қосымшаға сәйкес Қазақстан Республикасының Президенті Күзет қызметінің;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407-қосымшаға сәйкес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Орталық сайлау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408, 409, 410, 411, 412, 413, 414, 415, 416, 417, 418-қосымшаларға сәйкес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Президенті Іс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жылға арналған республикалық бюджеттік бағдарламаларының паспорттары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2006.06.28. </w:t>
      </w:r>
      <w:r>
        <w:rPr>
          <w:rFonts w:ascii="Times New Roman"/>
          <w:b w:val="false"/>
          <w:i w:val="false"/>
          <w:color w:val="ff0000"/>
          <w:sz w:val="28"/>
        </w:rPr>
        <w:t xml:space="preserve"> 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470а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2006.07.31.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 жылғы 23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1015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қаулыларымен.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2006 жылғы 1 қаңтардан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