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f53d" w14:textId="892f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10 маусымдағы Еркін сауда туралы Қазақстан Республикасы Үкіметі мен Әзірбайжан Республикасы Үкіметі арасындағы келісімге өзгерістер мен толықтыру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8 желтоқсандағы N 1205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"1997 жылғы 10 маусымдағы Еркін сауда туралы Қазақстан Республикасы Үкіметі мен Әзірбайжан Республикасы Үкіметі арасындағы келісімге өзгерістер мен толықтыру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1997 жылғы 10 маусымдағы Еркін сауда туралы Қазақстан Республикасы Үкіметі мен Әзірбайжан Республикасы Үкіметі арасындағы келісімге өзгерістер мен толықтыру енгізу туралы хаттаманы ратификациялау туралы </w:t>
      </w:r>
    </w:p>
    <w:bookmarkEnd w:id="1"/>
    <w:p>
      <w:pPr>
        <w:spacing w:after="0"/>
        <w:ind w:left="0"/>
        <w:jc w:val="both"/>
      </w:pPr>
      <w:r>
        <w:rPr>
          <w:rFonts w:ascii="Times New Roman"/>
          <w:b w:val="false"/>
          <w:i w:val="false"/>
          <w:color w:val="000000"/>
          <w:sz w:val="28"/>
        </w:rPr>
        <w:t xml:space="preserve">      2005 жылғы 24 мамырда Баку қаласында жасалған 1997 жылғы 10 маусымдағы Еркін сауда туралы Қазақстан Республикасы Үкіметі мен Әзірбайжан Республикасы Үкіметі арасындағы келісімге өзгерістер мен толықтыру енгізу туралы хаттама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1997 жылғы 10 маусымдағы Еркін сауда туралы Қазақстан Республикасы Үкіметі мен Әзірбайжан Республикасы Үкіметі арасындағы келісімге өзгерістер мен толықтыру енгізу туралы </w:t>
      </w:r>
      <w:r>
        <w:br/>
      </w:r>
      <w:r>
        <w:rPr>
          <w:rFonts w:ascii="Times New Roman"/>
          <w:b/>
          <w:i w:val="false"/>
          <w:color w:val="000000"/>
        </w:rPr>
        <w:t xml:space="preserve">
ХАТТАМА </w:t>
      </w:r>
    </w:p>
    <w:bookmarkEnd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Әзірбайжан Республикасының Үкіметі 1997 жылғы 10 маусымдағы Еркін сауда туралы Қазақстан Республикасы Үкіметі мен Әзірбайжан Республикасы Үкіметі арасындағы келісімнің (бұдан әрі - Келісім) 18-бабына сәйкес мына төмендегілер туралы келісті: </w:t>
      </w:r>
    </w:p>
    <w:p>
      <w:pPr>
        <w:spacing w:after="0"/>
        <w:ind w:left="0"/>
        <w:jc w:val="both"/>
      </w:pPr>
      <w:r>
        <w:rPr>
          <w:rFonts w:ascii="Times New Roman"/>
          <w:b w:val="false"/>
          <w:i w:val="false"/>
          <w:color w:val="000000"/>
          <w:sz w:val="28"/>
        </w:rPr>
        <w:t xml:space="preserve">      1. Келісімге мынадай өзгерістер мен толықтыру енгізілсін: </w:t>
      </w:r>
    </w:p>
    <w:p>
      <w:pPr>
        <w:spacing w:after="0"/>
        <w:ind w:left="0"/>
        <w:jc w:val="both"/>
      </w:pPr>
      <w:r>
        <w:rPr>
          <w:rFonts w:ascii="Times New Roman"/>
          <w:b w:val="false"/>
          <w:i w:val="false"/>
          <w:color w:val="000000"/>
          <w:sz w:val="28"/>
        </w:rPr>
        <w:t xml:space="preserve">      1) 2-баптың 2 және 3-тармақтары мынадай редакцияда жазылсын: </w:t>
      </w:r>
      <w:r>
        <w:br/>
      </w:r>
      <w:r>
        <w:rPr>
          <w:rFonts w:ascii="Times New Roman"/>
          <w:b w:val="false"/>
          <w:i w:val="false"/>
          <w:color w:val="000000"/>
          <w:sz w:val="28"/>
        </w:rPr>
        <w:t xml:space="preserve">
      "2. Тараптар оларға қатысты осы алып қоюлар қолданылатын тауарлардың келісілген номенклатурасын қамтитын Қазақстан Республикасы мен Әзірбайжан Республикасы арасындағы еркін сауда режимінен алып қоюдың кезең-кезеңмен күшін жоюдың қоса беріліп отырған кестесіне сәйкес Қазақстан Республикасы мен Әзірбайжан Республикасының арасында қолданылатын еркін сауда режимінен алып қоюдың күшін жоюға келісті. </w:t>
      </w:r>
      <w:r>
        <w:br/>
      </w:r>
      <w:r>
        <w:rPr>
          <w:rFonts w:ascii="Times New Roman"/>
          <w:b w:val="false"/>
          <w:i w:val="false"/>
          <w:color w:val="000000"/>
          <w:sz w:val="28"/>
        </w:rPr>
        <w:t xml:space="preserve">
      3. Осы Келісімнің мақсаты үшін және оның қолданылу кезеңінде Тараптар мемлекеттерінің кеден аумақтарынан шығарылатын тауарлар деп олардың шыққан жері Тәуелсіз Мемлекеттер Достастығы Үкіметтерінің Басшылары Кеңесінің 2000 жылғы 30 қарашадағы шешімімен бекітілген Тауарлардың шығарылған елін айқындау ережесіне сәйкес айқындалған тауарлар түсініледі."; </w:t>
      </w:r>
    </w:p>
    <w:p>
      <w:pPr>
        <w:spacing w:after="0"/>
        <w:ind w:left="0"/>
        <w:jc w:val="both"/>
      </w:pPr>
      <w:r>
        <w:rPr>
          <w:rFonts w:ascii="Times New Roman"/>
          <w:b w:val="false"/>
          <w:i w:val="false"/>
          <w:color w:val="000000"/>
          <w:sz w:val="28"/>
        </w:rPr>
        <w:t xml:space="preserve">      2) осы Хаттамаға қосымшаға сәйкес қосымшамен толықтырылсын. </w:t>
      </w:r>
    </w:p>
    <w:p>
      <w:pPr>
        <w:spacing w:after="0"/>
        <w:ind w:left="0"/>
        <w:jc w:val="both"/>
      </w:pPr>
      <w:r>
        <w:rPr>
          <w:rFonts w:ascii="Times New Roman"/>
          <w:b w:val="false"/>
          <w:i w:val="false"/>
          <w:color w:val="000000"/>
          <w:sz w:val="28"/>
        </w:rPr>
        <w:t xml:space="preserve">      2. Осы Хаттама Келісімнің ажырамас бөлігі болып табылады және </w:t>
      </w:r>
      <w:r>
        <w:br/>
      </w:r>
      <w:r>
        <w:rPr>
          <w:rFonts w:ascii="Times New Roman"/>
          <w:b w:val="false"/>
          <w:i w:val="false"/>
          <w:color w:val="000000"/>
          <w:sz w:val="28"/>
        </w:rPr>
        <w:t xml:space="preserve">
Тараптардың оның күшіне енуі үшін қажетті мемлекетішілік рәсімдерді </w:t>
      </w:r>
      <w:r>
        <w:br/>
      </w:r>
      <w:r>
        <w:rPr>
          <w:rFonts w:ascii="Times New Roman"/>
          <w:b w:val="false"/>
          <w:i w:val="false"/>
          <w:color w:val="000000"/>
          <w:sz w:val="28"/>
        </w:rPr>
        <w:t xml:space="preserve">
орындағаны туралы соңғы жазбаша хабарлама алынған күнінен бастап </w:t>
      </w:r>
      <w:r>
        <w:br/>
      </w:r>
      <w:r>
        <w:rPr>
          <w:rFonts w:ascii="Times New Roman"/>
          <w:b w:val="false"/>
          <w:i w:val="false"/>
          <w:color w:val="000000"/>
          <w:sz w:val="28"/>
        </w:rPr>
        <w:t xml:space="preserve">
күшіне енеді. </w:t>
      </w:r>
      <w:r>
        <w:br/>
      </w:r>
      <w:r>
        <w:rPr>
          <w:rFonts w:ascii="Times New Roman"/>
          <w:b w:val="false"/>
          <w:i w:val="false"/>
          <w:color w:val="000000"/>
          <w:sz w:val="28"/>
        </w:rPr>
        <w:t xml:space="preserve">
      2005 жылғы 24   мамырда Баку қаласында әрқайсысы қазақ, әзірбайжан және орыс тілдеріндегі екі түпнұсқа данада жасалды және барлық мәтіндердің күші бірдей. </w:t>
      </w:r>
      <w:r>
        <w:br/>
      </w:r>
      <w:r>
        <w:rPr>
          <w:rFonts w:ascii="Times New Roman"/>
          <w:b w:val="false"/>
          <w:i w:val="false"/>
          <w:color w:val="000000"/>
          <w:sz w:val="28"/>
        </w:rPr>
        <w:t xml:space="preserve">
      Осы Хаттаманың ережелерін түсіндіру кезінде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Әзірбайжан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1997 жылғы 10 маусымдағы </w:t>
      </w:r>
      <w:r>
        <w:br/>
      </w:r>
      <w:r>
        <w:rPr>
          <w:rFonts w:ascii="Times New Roman"/>
          <w:b w:val="false"/>
          <w:i w:val="false"/>
          <w:color w:val="000000"/>
          <w:sz w:val="28"/>
        </w:rPr>
        <w:t xml:space="preserve">
                                            Еркін сауда туралы </w:t>
      </w:r>
      <w:r>
        <w:br/>
      </w:r>
      <w:r>
        <w:rPr>
          <w:rFonts w:ascii="Times New Roman"/>
          <w:b w:val="false"/>
          <w:i w:val="false"/>
          <w:color w:val="000000"/>
          <w:sz w:val="28"/>
        </w:rPr>
        <w:t xml:space="preserve">
                                      Қазақстан Республикасы Үкіметі </w:t>
      </w:r>
      <w:r>
        <w:br/>
      </w:r>
      <w:r>
        <w:rPr>
          <w:rFonts w:ascii="Times New Roman"/>
          <w:b w:val="false"/>
          <w:i w:val="false"/>
          <w:color w:val="000000"/>
          <w:sz w:val="28"/>
        </w:rPr>
        <w:t xml:space="preserve">
                                      мен Әзірбайжан Республикасының </w:t>
      </w:r>
      <w:r>
        <w:br/>
      </w:r>
      <w:r>
        <w:rPr>
          <w:rFonts w:ascii="Times New Roman"/>
          <w:b w:val="false"/>
          <w:i w:val="false"/>
          <w:color w:val="000000"/>
          <w:sz w:val="28"/>
        </w:rPr>
        <w:t xml:space="preserve">
                                       Үкіметі арасындағы келісімге </w:t>
      </w:r>
      <w:r>
        <w:br/>
      </w:r>
      <w:r>
        <w:rPr>
          <w:rFonts w:ascii="Times New Roman"/>
          <w:b w:val="false"/>
          <w:i w:val="false"/>
          <w:color w:val="000000"/>
          <w:sz w:val="28"/>
        </w:rPr>
        <w:t xml:space="preserve">
                                     өзгерістер мен толықтыру енгізу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"1997 жылғы 10 маусымдағы </w:t>
      </w:r>
      <w:r>
        <w:br/>
      </w:r>
      <w:r>
        <w:rPr>
          <w:rFonts w:ascii="Times New Roman"/>
          <w:b w:val="false"/>
          <w:i w:val="false"/>
          <w:color w:val="000000"/>
          <w:sz w:val="28"/>
        </w:rPr>
        <w:t xml:space="preserve">
                                            Еркін сауда туралы </w:t>
      </w:r>
      <w:r>
        <w:br/>
      </w:r>
      <w:r>
        <w:rPr>
          <w:rFonts w:ascii="Times New Roman"/>
          <w:b w:val="false"/>
          <w:i w:val="false"/>
          <w:color w:val="000000"/>
          <w:sz w:val="28"/>
        </w:rPr>
        <w:t xml:space="preserve">
                                      Қазақстан Республикасы Үкіметі </w:t>
      </w:r>
      <w:r>
        <w:br/>
      </w:r>
      <w:r>
        <w:rPr>
          <w:rFonts w:ascii="Times New Roman"/>
          <w:b w:val="false"/>
          <w:i w:val="false"/>
          <w:color w:val="000000"/>
          <w:sz w:val="28"/>
        </w:rPr>
        <w:t xml:space="preserve">
                                       мен Әзірбайжан Республикасы </w:t>
      </w:r>
      <w:r>
        <w:br/>
      </w:r>
      <w:r>
        <w:rPr>
          <w:rFonts w:ascii="Times New Roman"/>
          <w:b w:val="false"/>
          <w:i w:val="false"/>
          <w:color w:val="000000"/>
          <w:sz w:val="28"/>
        </w:rPr>
        <w:t xml:space="preserve">
                                      Үкіметі арасындағы келісімге </w:t>
      </w:r>
      <w:r>
        <w:br/>
      </w:r>
      <w:r>
        <w:rPr>
          <w:rFonts w:ascii="Times New Roman"/>
          <w:b w:val="false"/>
          <w:i w:val="false"/>
          <w:color w:val="000000"/>
          <w:sz w:val="28"/>
        </w:rPr>
        <w:t xml:space="preserve">
                                                  қосымша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мен Әзірбайжан Республикасы </w:t>
      </w:r>
      <w:r>
        <w:br/>
      </w:r>
      <w:r>
        <w:rPr>
          <w:rFonts w:ascii="Times New Roman"/>
          <w:b w:val="false"/>
          <w:i w:val="false"/>
          <w:color w:val="000000"/>
          <w:sz w:val="28"/>
        </w:rPr>
        <w:t>
</w:t>
      </w:r>
      <w:r>
        <w:rPr>
          <w:rFonts w:ascii="Times New Roman"/>
          <w:b/>
          <w:i w:val="false"/>
          <w:color w:val="000000"/>
          <w:sz w:val="28"/>
        </w:rPr>
        <w:t xml:space="preserve"> арасындағы еркін сауда режимінен алып қоюдың кезең-кезеңмен </w:t>
      </w:r>
      <w:r>
        <w:br/>
      </w:r>
      <w:r>
        <w:rPr>
          <w:rFonts w:ascii="Times New Roman"/>
          <w:b w:val="false"/>
          <w:i w:val="false"/>
          <w:color w:val="000000"/>
          <w:sz w:val="28"/>
        </w:rPr>
        <w:t>
</w:t>
      </w:r>
      <w:r>
        <w:rPr>
          <w:rFonts w:ascii="Times New Roman"/>
          <w:b/>
          <w:i w:val="false"/>
          <w:color w:val="000000"/>
          <w:sz w:val="28"/>
        </w:rPr>
        <w:t xml:space="preserve">                     күшін жою кестесі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3884"/>
        <w:gridCol w:w="2730"/>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СЭҚ ТН </w:t>
            </w:r>
            <w:r>
              <w:br/>
            </w:r>
            <w:r>
              <w:rPr>
                <w:rFonts w:ascii="Times New Roman"/>
                <w:b w:val="false"/>
                <w:i w:val="false"/>
                <w:color w:val="000000"/>
                <w:sz w:val="20"/>
              </w:rPr>
              <w:t xml:space="preserve">
коды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қоюды жою мерзімі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Республикасынан олардың импорты кезінде Қазақстан Республикасының еркін сауда режимінен алып қоюға жататын тауарларға қатысты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22-топ      (2201, 2202 және 2209-ден басқа)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Алкогольдік және алкогольсіз сусындар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шілде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қоспағанда: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2207 10 000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Ұйытылмаған этил спирті, 80 айн. % немесе одан астам спирт қоспасымен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қаңтар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2207 20 000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Ұйытылмаған, кез келген қоспадағы этил спирті және өзге де спирттер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қаңтар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2208 90 910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және одан да кем ыдыстардағы ұйытылмаған этил спирті, 80 айн. % немесе одан кем спирт қоспасымен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қаңтар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2208 90 990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астам ыдыстардағы ұйытылмаған этил спирті, 80 айн. % немесе одан астам спирт қоспасымен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қаңтар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24-топ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және темекінің өнеркәсіптік алмастырғыштары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қаңтар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олардың импорты кезінде Әзірбайжан Республикасының еркін сауда режимінен алып қоюға жататын тауарларға қатысты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2203, 2204, </w:t>
            </w:r>
            <w:r>
              <w:br/>
            </w:r>
            <w:r>
              <w:rPr>
                <w:rFonts w:ascii="Times New Roman"/>
                <w:b w:val="false"/>
                <w:i w:val="false"/>
                <w:color w:val="000000"/>
                <w:sz w:val="20"/>
              </w:rPr>
              <w:t xml:space="preserve">
2205, 2206, </w:t>
            </w:r>
            <w:r>
              <w:br/>
            </w:r>
            <w:r>
              <w:rPr>
                <w:rFonts w:ascii="Times New Roman"/>
                <w:b w:val="false"/>
                <w:i w:val="false"/>
                <w:color w:val="000000"/>
                <w:sz w:val="20"/>
              </w:rPr>
              <w:t xml:space="preserve">
2208 20, </w:t>
            </w:r>
            <w:r>
              <w:br/>
            </w:r>
            <w:r>
              <w:rPr>
                <w:rFonts w:ascii="Times New Roman"/>
                <w:b w:val="false"/>
                <w:i w:val="false"/>
                <w:color w:val="000000"/>
                <w:sz w:val="20"/>
              </w:rPr>
              <w:t xml:space="preserve">
2208 30, </w:t>
            </w:r>
            <w:r>
              <w:br/>
            </w:r>
            <w:r>
              <w:rPr>
                <w:rFonts w:ascii="Times New Roman"/>
                <w:b w:val="false"/>
                <w:i w:val="false"/>
                <w:color w:val="000000"/>
                <w:sz w:val="20"/>
              </w:rPr>
              <w:t xml:space="preserve">
2208 40, </w:t>
            </w:r>
            <w:r>
              <w:br/>
            </w:r>
            <w:r>
              <w:rPr>
                <w:rFonts w:ascii="Times New Roman"/>
                <w:b w:val="false"/>
                <w:i w:val="false"/>
                <w:color w:val="000000"/>
                <w:sz w:val="20"/>
              </w:rPr>
              <w:t xml:space="preserve">
2208 50, </w:t>
            </w:r>
            <w:r>
              <w:br/>
            </w:r>
            <w:r>
              <w:rPr>
                <w:rFonts w:ascii="Times New Roman"/>
                <w:b w:val="false"/>
                <w:i w:val="false"/>
                <w:color w:val="000000"/>
                <w:sz w:val="20"/>
              </w:rPr>
              <w:t xml:space="preserve">
2208 90 110, </w:t>
            </w:r>
            <w:r>
              <w:br/>
            </w:r>
            <w:r>
              <w:rPr>
                <w:rFonts w:ascii="Times New Roman"/>
                <w:b w:val="false"/>
                <w:i w:val="false"/>
                <w:color w:val="000000"/>
                <w:sz w:val="20"/>
              </w:rPr>
              <w:t xml:space="preserve">
2208 90 190, </w:t>
            </w:r>
            <w:r>
              <w:br/>
            </w:r>
            <w:r>
              <w:rPr>
                <w:rFonts w:ascii="Times New Roman"/>
                <w:b w:val="false"/>
                <w:i w:val="false"/>
                <w:color w:val="000000"/>
                <w:sz w:val="20"/>
              </w:rPr>
              <w:t xml:space="preserve">
2208 90 330, </w:t>
            </w:r>
            <w:r>
              <w:br/>
            </w:r>
            <w:r>
              <w:rPr>
                <w:rFonts w:ascii="Times New Roman"/>
                <w:b w:val="false"/>
                <w:i w:val="false"/>
                <w:color w:val="000000"/>
                <w:sz w:val="20"/>
              </w:rPr>
              <w:t xml:space="preserve">
2208 90 380, </w:t>
            </w:r>
            <w:r>
              <w:br/>
            </w:r>
            <w:r>
              <w:rPr>
                <w:rFonts w:ascii="Times New Roman"/>
                <w:b w:val="false"/>
                <w:i w:val="false"/>
                <w:color w:val="000000"/>
                <w:sz w:val="20"/>
              </w:rPr>
              <w:t xml:space="preserve">
2208 90 480, </w:t>
            </w:r>
            <w:r>
              <w:br/>
            </w:r>
            <w:r>
              <w:rPr>
                <w:rFonts w:ascii="Times New Roman"/>
                <w:b w:val="false"/>
                <w:i w:val="false"/>
                <w:color w:val="000000"/>
                <w:sz w:val="20"/>
              </w:rPr>
              <w:t xml:space="preserve">
2208 90 780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Ликер-арақ және басқа да спирт өнімдері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шілде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2207 10 000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Ұйытылмаған этил спирті, 80 айн. % немесе одан астам спирт қоспасымен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қаңтар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2208 90 910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және одан да кем ыдыстардағы ұйытылмаған этил спирті, 80 айн. % немесе одан кем спирт қоспасымен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қаңтар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2208 90 990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одан да астам ыдыстардағы ұйытылмаған этил спирті, 80 айн. % </w:t>
            </w:r>
            <w:r>
              <w:br/>
            </w:r>
            <w:r>
              <w:rPr>
                <w:rFonts w:ascii="Times New Roman"/>
                <w:b w:val="false"/>
                <w:i w:val="false"/>
                <w:color w:val="000000"/>
                <w:sz w:val="20"/>
              </w:rPr>
              <w:t xml:space="preserve">
немесе одан кем спирт қоспасымен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қаңтар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2402 20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темекі бар сигареттер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қаңтар </w:t>
            </w:r>
          </w:p>
        </w:tc>
      </w:tr>
    </w:tbl>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