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fd07" w14:textId="1f7f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7 желтоқсандағы N 1204 Қаулысы</w:t>
      </w:r>
    </w:p>
    <w:p>
      <w:pPr>
        <w:spacing w:after="0"/>
        <w:ind w:left="0"/>
        <w:jc w:val="both"/>
      </w:pPr>
      <w:bookmarkStart w:name="z1"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министрлігіне осы қаулыға қосымшаға сәйкес сот шешімдерін орындау үшін 2005 жылға арналған республикалық бюджетте Қазақстан Республикасы Үкіметінің шұғыл шығындарға көзделген резервінен 65247478 (алпыс бес миллион екі жүз қырық жеті мың төрт жүз жетпіс сегіз) теңге бөлінсін.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7 желтоқсандағы </w:t>
      </w:r>
      <w:r>
        <w:br/>
      </w:r>
      <w:r>
        <w:rPr>
          <w:rFonts w:ascii="Times New Roman"/>
          <w:b w:val="false"/>
          <w:i w:val="false"/>
          <w:color w:val="000000"/>
          <w:sz w:val="28"/>
        </w:rPr>
        <w:t xml:space="preserve">
                                         N 1204 қаулысына қосымша </w:t>
      </w:r>
    </w:p>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істер бойынша орындалуға </w:t>
      </w:r>
      <w:r>
        <w:br/>
      </w:r>
      <w:r>
        <w:rPr>
          <w:rFonts w:ascii="Times New Roman"/>
          <w:b w:val="false"/>
          <w:i w:val="false"/>
          <w:color w:val="000000"/>
          <w:sz w:val="28"/>
        </w:rPr>
        <w:t>
</w:t>
      </w:r>
      <w:r>
        <w:rPr>
          <w:rFonts w:ascii="Times New Roman"/>
          <w:b/>
          <w:i w:val="false"/>
          <w:color w:val="000000"/>
          <w:sz w:val="28"/>
        </w:rPr>
        <w:t xml:space="preserve">              тиісті сот шешімдерінің тізбесі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695"/>
        <w:gridCol w:w="2976"/>
        <w:gridCol w:w="2526"/>
        <w:gridCol w:w="2097"/>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органының атауы мен шешімнің шығарылған күні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атауы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шегерілген сома (теңге)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баж </w:t>
            </w:r>
            <w:r>
              <w:br/>
            </w:r>
            <w:r>
              <w:rPr>
                <w:rFonts w:ascii="Times New Roman"/>
                <w:b w:val="false"/>
                <w:i w:val="false"/>
                <w:color w:val="000000"/>
                <w:sz w:val="20"/>
              </w:rPr>
              <w:t xml:space="preserve">
(теңге)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Семей қалалық сотының 2003.03.04. шешімі, Шығыс Қазақстан облыстық соты азаматтық істер жөніндегі алқасының 2003.16.07. қаулысы.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жар" ЖШС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1984797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59544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сотының 2003.27.05. шешімі, Қазақстан Республикасының Жоғарғы Соты азаматтық істер жөніндегі алқасының 2003.08.08. қаулысы.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"Харрикейн Құмкөл       Мұнай" ААҚ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9732400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сотының 2004.18.03. шешімі, Қазақстан Республикасының Жоғарғы Соты азаматтық істер жөніндегі алқасының 2004.29.04. қаулысы, Астана қаласы сотының 2004.19.05. ұйғарымы.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"Қазатом-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Ұлттық атом </w:t>
            </w:r>
            <w:r>
              <w:br/>
            </w:r>
            <w:r>
              <w:rPr>
                <w:rFonts w:ascii="Times New Roman"/>
                <w:b w:val="false"/>
                <w:i w:val="false"/>
                <w:color w:val="000000"/>
                <w:sz w:val="20"/>
              </w:rPr>
              <w:t xml:space="preserve">
компаниясы ЖАҚ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943751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мамандандырылған ауданаралық экономикалық сотының 2004.11.03. шешімі, Алматы қалалық соты азаматтық істер жөніндегі алқасының 2004.21.04. қаулысы.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Халық Банкі" АҚ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13158727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мамандандырылған ауданаралық экономикалық сотының 2003.16.05. шешімі, Алматы қалалық соты азаматтық істер жөніндегі алқасының 2003.02.07. қаулысы, Алматы қалалық соты қадағалау алқасының 2004.09.03. қаулысы.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"Интергаз  Орталық Азия" ЖАҚ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9563691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бойынша мамандандырылған ауданаралық экономикалық соттың 2005.11.05. шешімі, Батыс Қазақстан облыстық соты азаматтық істер жөніндегі алқасының 2005.09.06. қаулысы, Батыс Қазақстан облыстық соты қадағалау алқасының 2005.07.07. қаулысы, Қазақстан Республикасының Жоғарғы Соты азаматтық істер жөніндегі алқасының 2005.18.08. қаулысы.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"Оренсал" ЖШС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29804568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1984797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63262681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65247478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