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c4830c" w14:textId="7c483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Адам құқықтары жөніндегі уәкіл қызметін қамтамасыз ету мәселесі бойынша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2005 жылғы 6 желтоқсандағы N 1201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 xml:space="preserve">ҚАУЛЫ ЕТЕДІ: </w:t>
      </w:r>
      <w:r>
        <w:br/>
      </w:r>
      <w:r>
        <w:rPr>
          <w:rFonts w:ascii="Times New Roman"/>
          <w:b w:val="false"/>
          <w:i w:val="false"/>
          <w:color w:val="000000"/>
          <w:sz w:val="28"/>
        </w:rPr>
        <w:t xml:space="preserve">
      "Қазақстан Республикасының кейбір заңнамалық актілеріне Адам құқықтары жөніндегі уәкіл қызметін қамтамасыз ету мәселесі бойынша толықтырулар енгізу туралы" Қазақстан Республикасы Заңының жобасы Қазақстан Республикасының Парламенті Мәжілісінің қарауына енгізілсін.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Жоба </w:t>
      </w:r>
    </w:p>
    <w:bookmarkStart w:name="z2" w:id="1"/>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 </w:t>
      </w:r>
      <w:r>
        <w:br/>
      </w:r>
      <w:r>
        <w:rPr>
          <w:rFonts w:ascii="Times New Roman"/>
          <w:b/>
          <w:i w:val="false"/>
          <w:color w:val="000000"/>
        </w:rPr>
        <w:t xml:space="preserve">
Адам құқықтары жөніндегі уәкіл қызметін қамтамасыз ету </w:t>
      </w:r>
      <w:r>
        <w:br/>
      </w:r>
      <w:r>
        <w:rPr>
          <w:rFonts w:ascii="Times New Roman"/>
          <w:b/>
          <w:i w:val="false"/>
          <w:color w:val="000000"/>
        </w:rPr>
        <w:t xml:space="preserve">
мәселесі бойынша толықтырулар енгізу туралы </w:t>
      </w:r>
    </w:p>
    <w:bookmarkEnd w:id="1"/>
    <w:p>
      <w:pPr>
        <w:spacing w:after="0"/>
        <w:ind w:left="0"/>
        <w:jc w:val="both"/>
      </w:pPr>
      <w:r>
        <w:rPr>
          <w:rFonts w:ascii="Times New Roman"/>
          <w:b/>
          <w:i w:val="false"/>
          <w:color w:val="000000"/>
          <w:sz w:val="28"/>
        </w:rPr>
        <w:t xml:space="preserve">       1-бап. </w:t>
      </w:r>
      <w:r>
        <w:rPr>
          <w:rFonts w:ascii="Times New Roman"/>
          <w:b w:val="false"/>
          <w:i w:val="false"/>
          <w:color w:val="000000"/>
          <w:sz w:val="28"/>
        </w:rPr>
        <w:t xml:space="preserve"> Қазақстан Республикасының мынадай заңнамалық актілеріне толықтырулар енгізілсін: </w:t>
      </w:r>
    </w:p>
    <w:bookmarkStart w:name="z3" w:id="2"/>
    <w:p>
      <w:pPr>
        <w:spacing w:after="0"/>
        <w:ind w:left="0"/>
        <w:jc w:val="both"/>
      </w:pPr>
      <w:r>
        <w:rPr>
          <w:rFonts w:ascii="Times New Roman"/>
          <w:b w:val="false"/>
          <w:i w:val="false"/>
          <w:color w:val="000000"/>
          <w:sz w:val="28"/>
        </w:rPr>
        <w:t>
      1. 1997 жылғы 13 желтоқсандағы Қазақстан Республикасының Қылмыстық іс жүргізу  </w:t>
      </w:r>
      <w:r>
        <w:rPr>
          <w:rFonts w:ascii="Times New Roman"/>
          <w:b w:val="false"/>
          <w:i w:val="false"/>
          <w:color w:val="000000"/>
          <w:sz w:val="28"/>
        </w:rPr>
        <w:t xml:space="preserve">кодексіне </w:t>
      </w:r>
      <w:r>
        <w:rPr>
          <w:rFonts w:ascii="Times New Roman"/>
          <w:b w:val="false"/>
          <w:i w:val="false"/>
          <w:color w:val="000000"/>
          <w:sz w:val="28"/>
        </w:rPr>
        <w:t xml:space="preserve"> (Қазақстан Республикасы Парламентінің Жаршысы, 1997 ж., N 23, 335-құжат; 1998 ж., N 23, 416-құжат; 2000 ж., N 3-4, 66-құжат; N 6, 141-құжат; 2001 ж., N 8, 53-құжат; N 15-16, 239-құжат; N 17-18, 245-құжат; N 21-22, 281-құжат; 2002 ж., N 4, 32, 33-құжаттар; N 17, 155-құжат; N 23-24, 192-құжат; 2003 ж., N 18, 142-құжат; 2004 ж., N 5, 22-құжат; N 17, 97-құжат; N 23, 139-құжат; N 24, 153, 154,156-құжаттар; 2005 ж., </w:t>
      </w:r>
      <w:r>
        <w:br/>
      </w:r>
      <w:r>
        <w:rPr>
          <w:rFonts w:ascii="Times New Roman"/>
          <w:b w:val="false"/>
          <w:i w:val="false"/>
          <w:color w:val="000000"/>
          <w:sz w:val="28"/>
        </w:rPr>
        <w:t xml:space="preserve">
N 13, 53-құжат): </w:t>
      </w:r>
    </w:p>
    <w:bookmarkEnd w:id="2"/>
    <w:p>
      <w:pPr>
        <w:spacing w:after="0"/>
        <w:ind w:left="0"/>
        <w:jc w:val="both"/>
      </w:pPr>
      <w:r>
        <w:rPr>
          <w:rFonts w:ascii="Times New Roman"/>
          <w:b w:val="false"/>
          <w:i w:val="false"/>
          <w:color w:val="000000"/>
          <w:sz w:val="28"/>
        </w:rPr>
        <w:t xml:space="preserve">      1) 7-бап мынадай мазмұндағы 39-1) тармақпен толықтырылсын: </w:t>
      </w:r>
      <w:r>
        <w:br/>
      </w:r>
      <w:r>
        <w:rPr>
          <w:rFonts w:ascii="Times New Roman"/>
          <w:b w:val="false"/>
          <w:i w:val="false"/>
          <w:color w:val="000000"/>
          <w:sz w:val="28"/>
        </w:rPr>
        <w:t xml:space="preserve">
      "39-1) Адам құқықтары жөніндегі уәкілдің өтініш жасауы - істі қадағалау тәртібімен қарауға өкілетті сотқа ұсынымдар, наразылық енгізу құқығы берілген тұлғаларға соттың заңды күшіне енген үкімін немесе сот қаулысын тексеру туралы өтініш."; </w:t>
      </w:r>
    </w:p>
    <w:p>
      <w:pPr>
        <w:spacing w:after="0"/>
        <w:ind w:left="0"/>
        <w:jc w:val="both"/>
      </w:pPr>
      <w:r>
        <w:rPr>
          <w:rFonts w:ascii="Times New Roman"/>
          <w:b w:val="false"/>
          <w:i w:val="false"/>
          <w:color w:val="000000"/>
          <w:sz w:val="28"/>
        </w:rPr>
        <w:t xml:space="preserve">      2) 2-бөлім мынадай мазмұндағы 10-1-тараумен толықтырылсын: </w:t>
      </w:r>
    </w:p>
    <w:p>
      <w:pPr>
        <w:spacing w:after="0"/>
        <w:ind w:left="0"/>
        <w:jc w:val="both"/>
      </w:pPr>
      <w:r>
        <w:rPr>
          <w:rFonts w:ascii="Times New Roman"/>
          <w:b w:val="false"/>
          <w:i w:val="false"/>
          <w:color w:val="000000"/>
          <w:sz w:val="28"/>
        </w:rPr>
        <w:t xml:space="preserve">      "10-1-тарау. Адам құқықтары жөніндегі уәкіл </w:t>
      </w:r>
    </w:p>
    <w:p>
      <w:pPr>
        <w:spacing w:after="0"/>
        <w:ind w:left="0"/>
        <w:jc w:val="both"/>
      </w:pPr>
      <w:r>
        <w:rPr>
          <w:rFonts w:ascii="Times New Roman"/>
          <w:b w:val="false"/>
          <w:i w:val="false"/>
          <w:color w:val="000000"/>
          <w:sz w:val="28"/>
        </w:rPr>
        <w:t xml:space="preserve">      88-1-бап. Адам құқықтары жөніндегі уәкіл </w:t>
      </w:r>
    </w:p>
    <w:p>
      <w:pPr>
        <w:spacing w:after="0"/>
        <w:ind w:left="0"/>
        <w:jc w:val="both"/>
      </w:pPr>
      <w:r>
        <w:rPr>
          <w:rFonts w:ascii="Times New Roman"/>
          <w:b w:val="false"/>
          <w:i w:val="false"/>
          <w:color w:val="000000"/>
          <w:sz w:val="28"/>
        </w:rPr>
        <w:t xml:space="preserve">      Адам құқықтары жөніндегі уәкіл - сот процесіне қатысатын өз құзыреті шегінде адамның және азаматтың бұзылған құқықтары мен бостандықтарын қалпына келтіру жөнінде шаралар қабылдау өкілеттіктері берілген лауазымды тұлға. Адам құқықтары жөніндегі уәкіл өз қызметін жүзеге асыру кезінде тәуелсіз және қорғау немесе айыптау жақтарына шыға алмайды. </w:t>
      </w:r>
    </w:p>
    <w:p>
      <w:pPr>
        <w:spacing w:after="0"/>
        <w:ind w:left="0"/>
        <w:jc w:val="both"/>
      </w:pPr>
      <w:r>
        <w:rPr>
          <w:rFonts w:ascii="Times New Roman"/>
          <w:b w:val="false"/>
          <w:i w:val="false"/>
          <w:color w:val="000000"/>
          <w:sz w:val="28"/>
        </w:rPr>
        <w:t xml:space="preserve">      88-2-бап. Адам құқықтары жөніндегі уәкілдің құқықтары: </w:t>
      </w:r>
    </w:p>
    <w:p>
      <w:pPr>
        <w:spacing w:after="0"/>
        <w:ind w:left="0"/>
        <w:jc w:val="both"/>
      </w:pPr>
      <w:r>
        <w:rPr>
          <w:rFonts w:ascii="Times New Roman"/>
          <w:b w:val="false"/>
          <w:i w:val="false"/>
          <w:color w:val="000000"/>
          <w:sz w:val="28"/>
        </w:rPr>
        <w:t xml:space="preserve">      Адам құқықтары жөніндегі уәкілдің өз құзыреті шегінде адамның және азаматтың бұзылған құқықтары мен бостандықтарын қорғау мәселелеріне қатысты іс материалдарымен танысуға, олардан үзінділер жасауға, көшірмелер алуға; сотта істі қарауға қатысуға; сотқа өзінің ауызша пікірін баяндауға, сондай-ақ адамның және азаматтың бұзылған құқықтары мен бостандықтарын қорғау мақсатында сотқа жазбаша пікір білдіруге; сот отырысы хаттамасымен танысуға және баяндалған пікірдің мазмұны бөлігінде оған жазбаша ескерту беруге; Қазақстан Республикасының заңнамасында белгіленген тәртіппен сотқа немесе прокуратураға соттың заңды күшіне енген үкімін немесе сот қаулысын тексеру туралы өтінішпен жүгінуге құқығы бар. </w:t>
      </w:r>
      <w:r>
        <w:br/>
      </w:r>
      <w:r>
        <w:rPr>
          <w:rFonts w:ascii="Times New Roman"/>
          <w:b w:val="false"/>
          <w:i w:val="false"/>
          <w:color w:val="000000"/>
          <w:sz w:val="28"/>
        </w:rPr>
        <w:t xml:space="preserve">
      Сотта істі қарауға қатысатын Адам құқықтары жөніндегі уәкіл өзіне тиесілі барлық іс жүргізу құқықтарын адал пайдалануы және осы Кодексте көзделген өзінің іс жүргізу міндеттерін атқаруы тиіс."; </w:t>
      </w:r>
    </w:p>
    <w:p>
      <w:pPr>
        <w:spacing w:after="0"/>
        <w:ind w:left="0"/>
        <w:jc w:val="both"/>
      </w:pPr>
      <w:r>
        <w:rPr>
          <w:rFonts w:ascii="Times New Roman"/>
          <w:b w:val="false"/>
          <w:i w:val="false"/>
          <w:color w:val="000000"/>
          <w:sz w:val="28"/>
        </w:rPr>
        <w:t xml:space="preserve">      3) 40-тарау мынадай мазмұндағы 319-1 баппен толықтырылсын: </w:t>
      </w:r>
    </w:p>
    <w:p>
      <w:pPr>
        <w:spacing w:after="0"/>
        <w:ind w:left="0"/>
        <w:jc w:val="both"/>
      </w:pPr>
      <w:r>
        <w:rPr>
          <w:rFonts w:ascii="Times New Roman"/>
          <w:b w:val="false"/>
          <w:i w:val="false"/>
          <w:color w:val="000000"/>
          <w:sz w:val="28"/>
        </w:rPr>
        <w:t xml:space="preserve">      "319-1-бап. Адам құқықтары жөніндегі уәкілдің басты сот </w:t>
      </w:r>
      <w:r>
        <w:br/>
      </w:r>
      <w:r>
        <w:rPr>
          <w:rFonts w:ascii="Times New Roman"/>
          <w:b w:val="false"/>
          <w:i w:val="false"/>
          <w:color w:val="000000"/>
          <w:sz w:val="28"/>
        </w:rPr>
        <w:t xml:space="preserve">
                  талқылауына қатысуы </w:t>
      </w:r>
    </w:p>
    <w:p>
      <w:pPr>
        <w:spacing w:after="0"/>
        <w:ind w:left="0"/>
        <w:jc w:val="both"/>
      </w:pPr>
      <w:r>
        <w:rPr>
          <w:rFonts w:ascii="Times New Roman"/>
          <w:b w:val="false"/>
          <w:i w:val="false"/>
          <w:color w:val="000000"/>
          <w:sz w:val="28"/>
        </w:rPr>
        <w:t xml:space="preserve">      1. Істе тарап болып табылмайтын Адам құқықтары жөніндегі уәкілдің адамның және азаматтың бұзылған құқықтары мен бостандықтарын қорғау мақсатында сот қарайтын іс бойынша сотқа пікір айту үшін соттың ұйғарымы бойынша сот талқылауына қатысуға құқығы бар. </w:t>
      </w:r>
      <w:r>
        <w:br/>
      </w:r>
      <w:r>
        <w:rPr>
          <w:rFonts w:ascii="Times New Roman"/>
          <w:b w:val="false"/>
          <w:i w:val="false"/>
          <w:color w:val="000000"/>
          <w:sz w:val="28"/>
        </w:rPr>
        <w:t xml:space="preserve">
      Нормативтік құқықтық актілерде көзделген жағдайларда Адам құқықтары жөніндегі уәкіл процеске сот талқылауында өзінің өкілеттіктерін іске асыру үшін өз бастамасы бойынша немесе іске қатысушылардың бастамасы бойынша қатыса алады. </w:t>
      </w:r>
      <w:r>
        <w:br/>
      </w:r>
      <w:r>
        <w:rPr>
          <w:rFonts w:ascii="Times New Roman"/>
          <w:b w:val="false"/>
          <w:i w:val="false"/>
          <w:color w:val="000000"/>
          <w:sz w:val="28"/>
        </w:rPr>
        <w:t xml:space="preserve">
      Егер адамның және азаматтың бұзылған құқықтары мен бостандықтарын қорғау талап етілсе, Адам құқықтары жөніндегі уәкілдің іске сот талқылауының кез-келген кезеңінде қатысуға құқығы бар. </w:t>
      </w:r>
      <w:r>
        <w:br/>
      </w:r>
      <w:r>
        <w:rPr>
          <w:rFonts w:ascii="Times New Roman"/>
          <w:b w:val="false"/>
          <w:i w:val="false"/>
          <w:color w:val="000000"/>
          <w:sz w:val="28"/>
        </w:rPr>
        <w:t xml:space="preserve">
      2. Адам құқықтары жөніндегі уәкілдің адамның және азаматтың құқықтары мен бостандықтарын сақтау мәселесі жөніндегі пікірі сотқа ауызша немесе жазбаша нысанда ұсынылуы мүмкін. Адам құқықтары жөніндегі уәкілдік жазбаша нысандағы пікірін Адам құқықтары жөніндегі уәкілдің өзі не төрағалық етуші сот отырысында сот жарыссөзіне дейін жариялайды. Ауызша нысандағы пікірді Адам құқықтары жөніндегі уәкіл сот отырысында сот жарыссөзіне дейін жариялайды. </w:t>
      </w:r>
      <w:r>
        <w:br/>
      </w:r>
      <w:r>
        <w:rPr>
          <w:rFonts w:ascii="Times New Roman"/>
          <w:b w:val="false"/>
          <w:i w:val="false"/>
          <w:color w:val="000000"/>
          <w:sz w:val="28"/>
        </w:rPr>
        <w:t xml:space="preserve">
      3. Адам құқықтары жөніндегі уәкілдің сот талқылауына қатысуы Қазақстан Республикасының Конституциясына және заңнамасына сәйкес адам құқықтарын қорғауды жүзеге асыратын басқа мемлекеттік органдардың құзыретін шектеуге әкеп соқпайды."; </w:t>
      </w:r>
    </w:p>
    <w:p>
      <w:pPr>
        <w:spacing w:after="0"/>
        <w:ind w:left="0"/>
        <w:jc w:val="both"/>
      </w:pPr>
      <w:r>
        <w:rPr>
          <w:rFonts w:ascii="Times New Roman"/>
          <w:b w:val="false"/>
          <w:i w:val="false"/>
          <w:color w:val="000000"/>
          <w:sz w:val="28"/>
        </w:rPr>
        <w:t xml:space="preserve">      4) 460-бап: </w:t>
      </w:r>
      <w:r>
        <w:br/>
      </w:r>
      <w:r>
        <w:rPr>
          <w:rFonts w:ascii="Times New Roman"/>
          <w:b w:val="false"/>
          <w:i w:val="false"/>
          <w:color w:val="000000"/>
          <w:sz w:val="28"/>
        </w:rPr>
        <w:t xml:space="preserve">
      мынадай мазмұндағы 1-1-бөлікпен толықтырылсын: </w:t>
      </w:r>
      <w:r>
        <w:br/>
      </w:r>
      <w:r>
        <w:rPr>
          <w:rFonts w:ascii="Times New Roman"/>
          <w:b w:val="false"/>
          <w:i w:val="false"/>
          <w:color w:val="000000"/>
          <w:sz w:val="28"/>
        </w:rPr>
        <w:t xml:space="preserve">
      "1-1. Адам құқықтары жөніндегі уәкіл істі қадағалау тәртібімен қарауға өкілетті сотқа ұсынымдар, наразылықтар енгізу құқығы берілген тұлғаларға соттың заңды күшіне енген үкімін немесе сот қаулысын тексеру туралы өтініш жасауға құқылы."; </w:t>
      </w:r>
      <w:r>
        <w:br/>
      </w:r>
      <w:r>
        <w:rPr>
          <w:rFonts w:ascii="Times New Roman"/>
          <w:b w:val="false"/>
          <w:i w:val="false"/>
          <w:color w:val="000000"/>
          <w:sz w:val="28"/>
        </w:rPr>
        <w:t xml:space="preserve">
      үшінші бөлікте "өтініші бойынша да," деген сөздерден кейін "сондай-ақ Адам құқықтары жөніндегі уәкілдің өтініші бойынша" деген сөздермен толықтырылсын; </w:t>
      </w:r>
      <w:r>
        <w:br/>
      </w:r>
      <w:r>
        <w:rPr>
          <w:rFonts w:ascii="Times New Roman"/>
          <w:b w:val="false"/>
          <w:i w:val="false"/>
          <w:color w:val="000000"/>
          <w:sz w:val="28"/>
        </w:rPr>
        <w:t xml:space="preserve">
      3-1 бөлікте "шағымдары бойынша," деген сөздерден кейін "сондай-ақ Адам құқықтары жөніндегі уәкілдің өтініші бойынша," деген сөздермен толықтырылсын; </w:t>
      </w:r>
      <w:r>
        <w:br/>
      </w:r>
      <w:r>
        <w:rPr>
          <w:rFonts w:ascii="Times New Roman"/>
          <w:b w:val="false"/>
          <w:i w:val="false"/>
          <w:color w:val="000000"/>
          <w:sz w:val="28"/>
        </w:rPr>
        <w:t xml:space="preserve">
      төртінші бөлік мынадай мазмұндағы абзацпен толықтырылсын: </w:t>
      </w:r>
      <w:r>
        <w:br/>
      </w:r>
      <w:r>
        <w:rPr>
          <w:rFonts w:ascii="Times New Roman"/>
          <w:b w:val="false"/>
          <w:i w:val="false"/>
          <w:color w:val="000000"/>
          <w:sz w:val="28"/>
        </w:rPr>
        <w:t xml:space="preserve">
      "Адам құқықтары жөніндегі уәкіл қадағалау сатысында іс қаралғанға дейін өзінің өтінішін қайтарып алуға құқылы. Адам құқықтары жөніндегі уәкілдің өтінішін ол мүддесіне берілген адам да қайтарып алуға құқылы."; </w:t>
      </w:r>
    </w:p>
    <w:p>
      <w:pPr>
        <w:spacing w:after="0"/>
        <w:ind w:left="0"/>
        <w:jc w:val="both"/>
      </w:pPr>
      <w:r>
        <w:rPr>
          <w:rFonts w:ascii="Times New Roman"/>
          <w:b w:val="false"/>
          <w:i w:val="false"/>
          <w:color w:val="000000"/>
          <w:sz w:val="28"/>
        </w:rPr>
        <w:t xml:space="preserve">      5) 463-баптың тақырыбындағы "шағымдарын", мәтіндегі "шағымдарын", "шағымы", "шағымын" деген сөздерден кейін тиісінше ",өтініштерін", ", сондай-ақ Адам құқықтары жөніндегі уәкілдің өтініштерін", ", сондай-ақ Адам құқықтары жөніндегі уәкілдің өтініші", ", сондай-ақ Адам құқықтары жөніндегі уәкілдің өтінішін" деген сөздермен толықтырылсын; </w:t>
      </w:r>
    </w:p>
    <w:p>
      <w:pPr>
        <w:spacing w:after="0"/>
        <w:ind w:left="0"/>
        <w:jc w:val="both"/>
      </w:pPr>
      <w:r>
        <w:rPr>
          <w:rFonts w:ascii="Times New Roman"/>
          <w:b w:val="false"/>
          <w:i w:val="false"/>
          <w:color w:val="000000"/>
          <w:sz w:val="28"/>
        </w:rPr>
        <w:t xml:space="preserve">      6) 464-баптың тақырыбындағы, бірінші бөлігіндегі "Шағымды", "шағымын" деген сөздерден кейін тиісінше ", өтінішін", ", сондай-ақ Адам құқықтары жөніндегі уәкілдің өтінішін" деген сөздермен толықтырылсын; </w:t>
      </w:r>
    </w:p>
    <w:p>
      <w:pPr>
        <w:spacing w:after="0"/>
        <w:ind w:left="0"/>
        <w:jc w:val="both"/>
      </w:pPr>
      <w:r>
        <w:rPr>
          <w:rFonts w:ascii="Times New Roman"/>
          <w:b w:val="false"/>
          <w:i w:val="false"/>
          <w:color w:val="000000"/>
          <w:sz w:val="28"/>
        </w:rPr>
        <w:t xml:space="preserve">      7) 465-бапта: </w:t>
      </w:r>
      <w:r>
        <w:br/>
      </w:r>
      <w:r>
        <w:rPr>
          <w:rFonts w:ascii="Times New Roman"/>
          <w:b w:val="false"/>
          <w:i w:val="false"/>
          <w:color w:val="000000"/>
          <w:sz w:val="28"/>
        </w:rPr>
        <w:t xml:space="preserve">
      тақырып "шағымын" деген сөзден кейін ", өтінішін" деген сөзбен толықтырылсын; </w:t>
      </w:r>
      <w:r>
        <w:br/>
      </w:r>
      <w:r>
        <w:rPr>
          <w:rFonts w:ascii="Times New Roman"/>
          <w:b w:val="false"/>
          <w:i w:val="false"/>
          <w:color w:val="000000"/>
          <w:sz w:val="28"/>
        </w:rPr>
        <w:t xml:space="preserve">
      бірінші бөлік "материалдармен" деген сөзден кейін "немесе Адам құқықтары жөніндегі уәкілдің өтінішімен және оған қоса тіркелген материалдармен" деген сөздермен толықтырылсын; </w:t>
      </w:r>
      <w:r>
        <w:br/>
      </w:r>
      <w:r>
        <w:rPr>
          <w:rFonts w:ascii="Times New Roman"/>
          <w:b w:val="false"/>
          <w:i w:val="false"/>
          <w:color w:val="000000"/>
          <w:sz w:val="28"/>
        </w:rPr>
        <w:t xml:space="preserve">
      үшінші, төртінші бөліктер "шағымының", "авторына" деген сөздерден кейін тиісінше ", Адам құқықтары жөніндегі уәкілдің өтінішінің", ", сондай-ақ өтініш авторына" деген сөздермен толықтырылсын; </w:t>
      </w:r>
      <w:r>
        <w:br/>
      </w:r>
      <w:r>
        <w:rPr>
          <w:rFonts w:ascii="Times New Roman"/>
          <w:b w:val="false"/>
          <w:i w:val="false"/>
          <w:color w:val="000000"/>
          <w:sz w:val="28"/>
        </w:rPr>
        <w:t xml:space="preserve">
      бесінші бөлік "қадағалау шағымдарын", "шағымын", "шағымы", "шағым" деген сөздерден кейін тиісінше "ал Адам құқықтары жөніндегі уәкіл өтініш", "Адам құқықтары жөніндегі уәкілдің бастапқы өтінішін", ", сондай-ақ Адам құқықтары жөніндегі уәкілдің өтініші", "ал Адам құқықтары жөніндегі уәкіл де осындай өтініш" деген сөздермен толықтырылсын. </w:t>
      </w:r>
    </w:p>
    <w:bookmarkStart w:name="z4" w:id="3"/>
    <w:p>
      <w:pPr>
        <w:spacing w:after="0"/>
        <w:ind w:left="0"/>
        <w:jc w:val="both"/>
      </w:pPr>
      <w:r>
        <w:rPr>
          <w:rFonts w:ascii="Times New Roman"/>
          <w:b w:val="false"/>
          <w:i w:val="false"/>
          <w:color w:val="000000"/>
          <w:sz w:val="28"/>
        </w:rPr>
        <w:t>
      2. 1999 жылғы 13 шілдедегі Қазақстан Республикасының Азаматтық іс жүргізу  </w:t>
      </w:r>
      <w:r>
        <w:rPr>
          <w:rFonts w:ascii="Times New Roman"/>
          <w:b w:val="false"/>
          <w:i w:val="false"/>
          <w:color w:val="000000"/>
          <w:sz w:val="28"/>
        </w:rPr>
        <w:t xml:space="preserve">кодексіне </w:t>
      </w:r>
      <w:r>
        <w:rPr>
          <w:rFonts w:ascii="Times New Roman"/>
          <w:b w:val="false"/>
          <w:i w:val="false"/>
          <w:color w:val="000000"/>
          <w:sz w:val="28"/>
        </w:rPr>
        <w:t xml:space="preserve"> (Қазақстан Республикасы Парламентінің Жаршысы, 1999 ж., N 18, 644-құжат; 2000 ж., N 3-4, 66-құжат; N 10, 244-құжат; 2001 ж., N 8, 52-құжат; N 15-16, 239-құжат; N 21-22, 281-құжат; N 24, 338-құжат; 2002 ж., N 17, 155-құжат; 2003 ж., N 10, 49-құжат; N 14, 109-құжат; N 15, 138-құжат; 2004 ж., N 5, 25-құжат; N 17, 97-құжат; N 23, 140-құжат; N 24, 153-құжат; 2005 ж., N 5, 5-құжат; N 13, 67-құжат): </w:t>
      </w:r>
    </w:p>
    <w:bookmarkEnd w:id="3"/>
    <w:p>
      <w:pPr>
        <w:spacing w:after="0"/>
        <w:ind w:left="0"/>
        <w:jc w:val="both"/>
      </w:pPr>
      <w:r>
        <w:rPr>
          <w:rFonts w:ascii="Times New Roman"/>
          <w:b w:val="false"/>
          <w:i w:val="false"/>
          <w:color w:val="000000"/>
          <w:sz w:val="28"/>
        </w:rPr>
        <w:t xml:space="preserve">      1) 17-тарау мынадай мазмұндағы 176-1, 176-2 баптармен толықтырылсын: </w:t>
      </w:r>
    </w:p>
    <w:p>
      <w:pPr>
        <w:spacing w:after="0"/>
        <w:ind w:left="0"/>
        <w:jc w:val="both"/>
      </w:pPr>
      <w:r>
        <w:rPr>
          <w:rFonts w:ascii="Times New Roman"/>
          <w:b w:val="false"/>
          <w:i w:val="false"/>
          <w:color w:val="000000"/>
          <w:sz w:val="28"/>
        </w:rPr>
        <w:t xml:space="preserve">      "176-1-бап. Адам құқықтары жөніндегі уәкілдің сот талқылауына </w:t>
      </w:r>
      <w:r>
        <w:br/>
      </w:r>
      <w:r>
        <w:rPr>
          <w:rFonts w:ascii="Times New Roman"/>
          <w:b w:val="false"/>
          <w:i w:val="false"/>
          <w:color w:val="000000"/>
          <w:sz w:val="28"/>
        </w:rPr>
        <w:t xml:space="preserve">
                  қатысуы </w:t>
      </w:r>
    </w:p>
    <w:p>
      <w:pPr>
        <w:spacing w:after="0"/>
        <w:ind w:left="0"/>
        <w:jc w:val="both"/>
      </w:pPr>
      <w:r>
        <w:rPr>
          <w:rFonts w:ascii="Times New Roman"/>
          <w:b w:val="false"/>
          <w:i w:val="false"/>
          <w:color w:val="000000"/>
          <w:sz w:val="28"/>
        </w:rPr>
        <w:t xml:space="preserve">      1. Істе тарап болып табылмайтын Адам құқықтары жөніндегі уәкілдің жеке тұлға тарап болып табылатын істер бойынша адамның және азаматтың бұзылған құқықтары мен бостандықтарын қорғау мақсатында сот қарайтын іс бойынша сотқа пікір айту үшін соттың ұйғарымымен сот талқылауына қатысуға құқығы бар. </w:t>
      </w:r>
      <w:r>
        <w:br/>
      </w:r>
      <w:r>
        <w:rPr>
          <w:rFonts w:ascii="Times New Roman"/>
          <w:b w:val="false"/>
          <w:i w:val="false"/>
          <w:color w:val="000000"/>
          <w:sz w:val="28"/>
        </w:rPr>
        <w:t xml:space="preserve">
      Нормативтік құқықтық актілерде көзделген жағдайларда Адам құқықтары жөніндегі уәкіл процеске сот талқылауында өзінің өкілеттіктерін іске асыру үшін өз бастамасы бойынша немесе іске қатысушылардың бастамасы бойынша қатыса алады. </w:t>
      </w:r>
      <w:r>
        <w:br/>
      </w:r>
      <w:r>
        <w:rPr>
          <w:rFonts w:ascii="Times New Roman"/>
          <w:b w:val="false"/>
          <w:i w:val="false"/>
          <w:color w:val="000000"/>
          <w:sz w:val="28"/>
        </w:rPr>
        <w:t xml:space="preserve">
      Егер адамның және азаматтың бұзылған құқықтары мен бостандықтарын қорғау талап етілсе, Адам құқықтары жөніндегі уәкілдің іске сот талқылауының кез-келген кезеңінде қатысуға құқығы бар. </w:t>
      </w:r>
      <w:r>
        <w:br/>
      </w:r>
      <w:r>
        <w:rPr>
          <w:rFonts w:ascii="Times New Roman"/>
          <w:b w:val="false"/>
          <w:i w:val="false"/>
          <w:color w:val="000000"/>
          <w:sz w:val="28"/>
        </w:rPr>
        <w:t xml:space="preserve">
      2. Адам құқықтары жөніндегі уәкілдің адамның және азаматтың құқықтары мен бостандықтарын сақтау мәселесі жөніндегі пікірі сотқа ауызша немесе жазбаша нысанда ұсынылуы мүмкін. Адам құқықтары жөніндегі уәкілдің жазбаша нысандағы пікірін Адам құқықтары жөніндегі уәкілдің өзі не төрағалық етуші сот отырысында сот жарыссөзіне дейін жариялайды. Ауызша нысандағы пікірді Адам құқықтары жөніндегі уәкіл сот отырысында сот жарыссөзіне дейін жариялайды. </w:t>
      </w:r>
      <w:r>
        <w:br/>
      </w:r>
      <w:r>
        <w:rPr>
          <w:rFonts w:ascii="Times New Roman"/>
          <w:b w:val="false"/>
          <w:i w:val="false"/>
          <w:color w:val="000000"/>
          <w:sz w:val="28"/>
        </w:rPr>
        <w:t xml:space="preserve">
      3. Адам құқықтары жөніндегі уәкілдің сот талқылауына қатысуы Қазақстан Республикасының Конституциясына және заңнамасына сәйкес адам құқықтарын қорғауды жүзеге асыратын басқа мемлекеттік органдардың құзыретін шектеуге әкеп соқпайды. </w:t>
      </w:r>
    </w:p>
    <w:p>
      <w:pPr>
        <w:spacing w:after="0"/>
        <w:ind w:left="0"/>
        <w:jc w:val="both"/>
      </w:pPr>
      <w:r>
        <w:rPr>
          <w:rFonts w:ascii="Times New Roman"/>
          <w:b w:val="false"/>
          <w:i w:val="false"/>
          <w:color w:val="000000"/>
          <w:sz w:val="28"/>
        </w:rPr>
        <w:t xml:space="preserve">      176-2-бап. Адам құқықтары жөніндегі уәкілдің құқығы </w:t>
      </w:r>
    </w:p>
    <w:p>
      <w:pPr>
        <w:spacing w:after="0"/>
        <w:ind w:left="0"/>
        <w:jc w:val="both"/>
      </w:pPr>
      <w:r>
        <w:rPr>
          <w:rFonts w:ascii="Times New Roman"/>
          <w:b w:val="false"/>
          <w:i w:val="false"/>
          <w:color w:val="000000"/>
          <w:sz w:val="28"/>
        </w:rPr>
        <w:t xml:space="preserve">      Адам құқықтары жөніндегі уәкілдің өз құзыреті шегінде адамның және азаматтың бұзылған немесе даулы құқықтарын, бостандықтарын және заңмен қорғалатын мүдделерін қорғау мәселелеріне қатысты іс материалдарымен танысуға, сотта істі қарауға қатысуға; сотқа өзінің ауызша пікірін баяндауға, сондай-ақ адамның және азаматтың құқықтары мен бостандықтарын қорғау мақсатында сотқа жазбаша пікір білдіруге; сот отырысы хаттамасымен танысуға және баяндалған пікірдің мазмұны бөлігінде оған жазбаша ескерту беруге; Қазақстан Республикасының заңнамасында белгіленген тәртіппен сотқа немесе прокуратураға соттың заңды күшіне енген шешімін, ұйғарымын немесе сот қаулысын тексеру туралы өтінішпен жүгінуге құқығы бар. </w:t>
      </w:r>
      <w:r>
        <w:br/>
      </w:r>
      <w:r>
        <w:rPr>
          <w:rFonts w:ascii="Times New Roman"/>
          <w:b w:val="false"/>
          <w:i w:val="false"/>
          <w:color w:val="000000"/>
          <w:sz w:val="28"/>
        </w:rPr>
        <w:t xml:space="preserve">
      Сотта істі қарауға қатысатын Адам құқықтары жөніндегі уәкіл өзіне тиесілі барлық іс жүргізу құқықтарын адал пайдалануы және осы Кодексте көзделген өзінің іс жүргізу міндеттерін атқаруы тиіс."; </w:t>
      </w:r>
    </w:p>
    <w:p>
      <w:pPr>
        <w:spacing w:after="0"/>
        <w:ind w:left="0"/>
        <w:jc w:val="both"/>
      </w:pPr>
      <w:r>
        <w:rPr>
          <w:rFonts w:ascii="Times New Roman"/>
          <w:b w:val="false"/>
          <w:i w:val="false"/>
          <w:color w:val="000000"/>
          <w:sz w:val="28"/>
        </w:rPr>
        <w:t xml:space="preserve">      2) 385-бапта: </w:t>
      </w:r>
      <w:r>
        <w:br/>
      </w:r>
      <w:r>
        <w:rPr>
          <w:rFonts w:ascii="Times New Roman"/>
          <w:b w:val="false"/>
          <w:i w:val="false"/>
          <w:color w:val="000000"/>
          <w:sz w:val="28"/>
        </w:rPr>
        <w:t xml:space="preserve">
      мынадай мазмұндағы 1-1-бөлікпен толықтырылсын: </w:t>
      </w:r>
      <w:r>
        <w:br/>
      </w:r>
      <w:r>
        <w:rPr>
          <w:rFonts w:ascii="Times New Roman"/>
          <w:b w:val="false"/>
          <w:i w:val="false"/>
          <w:color w:val="000000"/>
          <w:sz w:val="28"/>
        </w:rPr>
        <w:t xml:space="preserve">
      "1-1. Адам құқықтары жөніндегі уәкіл істі қадағалау тәртібімен қарауға өкілетті сотқа ұсынымдар, наразылықтар енгізу құқығы берілген тұлғаларға соттың заңды күшіне енген шешімін, ұйғарымын немесе сот қаулысын тексеру туралы өтінішпен жүгінуге құқылы."; </w:t>
      </w:r>
      <w:r>
        <w:br/>
      </w:r>
      <w:r>
        <w:rPr>
          <w:rFonts w:ascii="Times New Roman"/>
          <w:b w:val="false"/>
          <w:i w:val="false"/>
          <w:color w:val="000000"/>
          <w:sz w:val="28"/>
        </w:rPr>
        <w:t xml:space="preserve">
      үшінші бөлік "өтініші бойынша да," деген сөздерден кейін ", сондай-ақ Адам құқықтары жөніндегі уәкілдің өтініші бойынша" деген сөздермен толықтырылсын; </w:t>
      </w:r>
      <w:r>
        <w:br/>
      </w:r>
      <w:r>
        <w:rPr>
          <w:rFonts w:ascii="Times New Roman"/>
          <w:b w:val="false"/>
          <w:i w:val="false"/>
          <w:color w:val="000000"/>
          <w:sz w:val="28"/>
        </w:rPr>
        <w:t xml:space="preserve">
      төртінші бөлік: </w:t>
      </w:r>
      <w:r>
        <w:br/>
      </w:r>
      <w:r>
        <w:rPr>
          <w:rFonts w:ascii="Times New Roman"/>
          <w:b w:val="false"/>
          <w:i w:val="false"/>
          <w:color w:val="000000"/>
          <w:sz w:val="28"/>
        </w:rPr>
        <w:t xml:space="preserve">
      мынадай мазмұндағы төртінші сөйлеммен толықтырылсын: </w:t>
      </w:r>
      <w:r>
        <w:br/>
      </w:r>
      <w:r>
        <w:rPr>
          <w:rFonts w:ascii="Times New Roman"/>
          <w:b w:val="false"/>
          <w:i w:val="false"/>
          <w:color w:val="000000"/>
          <w:sz w:val="28"/>
        </w:rPr>
        <w:t xml:space="preserve">
      "Адам құқықтары жөніндегі уәкіл қадағалау сатысында іс қаралғанға дейін өзінің өтінішін қайтарып алуға құқылы. Адам құқықтары жөніндегі уәкілдің өтінішін ол мүддесіне берілген адам да қайтарып алуға құқылы."; </w:t>
      </w:r>
      <w:r>
        <w:br/>
      </w:r>
      <w:r>
        <w:rPr>
          <w:rFonts w:ascii="Times New Roman"/>
          <w:b w:val="false"/>
          <w:i w:val="false"/>
          <w:color w:val="000000"/>
          <w:sz w:val="28"/>
        </w:rPr>
        <w:t xml:space="preserve">
      "шағым мен наразылығын" деген сөздерден кейін ", Адам құқықтары жөніндегі уәкілдің өтінішін" деген сөздермен толықтырылсын; </w:t>
      </w:r>
      <w:r>
        <w:br/>
      </w:r>
      <w:r>
        <w:rPr>
          <w:rFonts w:ascii="Times New Roman"/>
          <w:b w:val="false"/>
          <w:i w:val="false"/>
          <w:color w:val="000000"/>
          <w:sz w:val="28"/>
        </w:rPr>
        <w:t xml:space="preserve">
      4-1-бөлікте "шағымдары" деген сөзден кейін ", Адам құқықтары жөніндегі уәкілдің өтініші" деген сөздермен толықтырылсын; </w:t>
      </w:r>
    </w:p>
    <w:p>
      <w:pPr>
        <w:spacing w:after="0"/>
        <w:ind w:left="0"/>
        <w:jc w:val="both"/>
      </w:pPr>
      <w:r>
        <w:rPr>
          <w:rFonts w:ascii="Times New Roman"/>
          <w:b w:val="false"/>
          <w:i w:val="false"/>
          <w:color w:val="000000"/>
          <w:sz w:val="28"/>
        </w:rPr>
        <w:t xml:space="preserve">      3) 393-баптың тақырыбындағы "шағымдарын", мәтіндегі "шағымын", "шағымдарын", "шағымының" деген сөздерден кейін тиісінше ", өтініштерін", ", сондай-ақ Адам құқықтары жөніндегі уәкілдің өтініш", ", сондай-ақ Адам құқықтары жөніндегі уәкілдің өтініштерін", ", сондай-ақ Адам құқықтары жөніндегі уәкілдің өтінішінің" деген сөздермен толықтырылсын; </w:t>
      </w:r>
    </w:p>
    <w:p>
      <w:pPr>
        <w:spacing w:after="0"/>
        <w:ind w:left="0"/>
        <w:jc w:val="both"/>
      </w:pPr>
      <w:r>
        <w:rPr>
          <w:rFonts w:ascii="Times New Roman"/>
          <w:b w:val="false"/>
          <w:i w:val="false"/>
          <w:color w:val="000000"/>
          <w:sz w:val="28"/>
        </w:rPr>
        <w:t xml:space="preserve">      4) 394-бапта: </w:t>
      </w:r>
      <w:r>
        <w:br/>
      </w:r>
      <w:r>
        <w:rPr>
          <w:rFonts w:ascii="Times New Roman"/>
          <w:b w:val="false"/>
          <w:i w:val="false"/>
          <w:color w:val="000000"/>
          <w:sz w:val="28"/>
        </w:rPr>
        <w:t xml:space="preserve">
      тақырып, бірінші бөлік "Шағымды", "шағымын" деген сөздерден кейін тиісінше ", өтінішті", ", сондай-ақ Адам құқықтары жөніндегі уәкілдің өтінішін" деген сөздермен толықтырылсын; </w:t>
      </w:r>
    </w:p>
    <w:p>
      <w:pPr>
        <w:spacing w:after="0"/>
        <w:ind w:left="0"/>
        <w:jc w:val="both"/>
      </w:pPr>
      <w:r>
        <w:rPr>
          <w:rFonts w:ascii="Times New Roman"/>
          <w:b w:val="false"/>
          <w:i w:val="false"/>
          <w:color w:val="000000"/>
          <w:sz w:val="28"/>
        </w:rPr>
        <w:t xml:space="preserve">      5) 395-бапта: </w:t>
      </w:r>
      <w:r>
        <w:br/>
      </w:r>
      <w:r>
        <w:rPr>
          <w:rFonts w:ascii="Times New Roman"/>
          <w:b w:val="false"/>
          <w:i w:val="false"/>
          <w:color w:val="000000"/>
          <w:sz w:val="28"/>
        </w:rPr>
        <w:t xml:space="preserve">
      тақырып "шағымын" деген сөзден кейін ", өтінішін" деген сөзбен толықтырылсын; </w:t>
      </w:r>
      <w:r>
        <w:br/>
      </w:r>
      <w:r>
        <w:rPr>
          <w:rFonts w:ascii="Times New Roman"/>
          <w:b w:val="false"/>
          <w:i w:val="false"/>
          <w:color w:val="000000"/>
          <w:sz w:val="28"/>
        </w:rPr>
        <w:t xml:space="preserve">
      бірінші бөлік "материалдармен" деген сөзден кейін "немесе Адам құқықтары жөніндегі уәкілдің өтінішімен және оған қоса тіркелген материалдармен" деген сөздермен толықтырылсын; </w:t>
      </w:r>
      <w:r>
        <w:br/>
      </w:r>
      <w:r>
        <w:rPr>
          <w:rFonts w:ascii="Times New Roman"/>
          <w:b w:val="false"/>
          <w:i w:val="false"/>
          <w:color w:val="000000"/>
          <w:sz w:val="28"/>
        </w:rPr>
        <w:t xml:space="preserve">
      үшінші бөлік "шағымының," деген сөзден кейін "Адам құқықтары жөніндегі уәкілдің өтінішінің" деген сөздермен толықтырылсын; </w:t>
      </w:r>
      <w:r>
        <w:br/>
      </w:r>
      <w:r>
        <w:rPr>
          <w:rFonts w:ascii="Times New Roman"/>
          <w:b w:val="false"/>
          <w:i w:val="false"/>
          <w:color w:val="000000"/>
          <w:sz w:val="28"/>
        </w:rPr>
        <w:t xml:space="preserve">
      төртінші бөлік "авторына" деген сөзден кейін ", сондай-ақ өтініш авторына" деген сөздермен толықтырылсын; </w:t>
      </w:r>
      <w:r>
        <w:br/>
      </w:r>
      <w:r>
        <w:rPr>
          <w:rFonts w:ascii="Times New Roman"/>
          <w:b w:val="false"/>
          <w:i w:val="false"/>
          <w:color w:val="000000"/>
          <w:sz w:val="28"/>
        </w:rPr>
        <w:t xml:space="preserve">
      бесінші бөлік "қадағалау шағымдарын", "шағымын", "шағымы", "шағым" деген сөздерден кейін тиісінше "ал Адам құқықтары жөніндегі уәкіл өтініш", "Адам құқықтары жөніндегі уәкілдің бастапқы өтінішін", ", сондай-ақ Адам құқықтары жөніндегі уәкілдің өтініші", "ал Адам құқықтары жөніндегі уәкіл де осындай өтініш" деген сөздермен толықтырылсын. </w:t>
      </w:r>
    </w:p>
    <w:bookmarkStart w:name="z5" w:id="4"/>
    <w:p>
      <w:pPr>
        <w:spacing w:after="0"/>
        <w:ind w:left="0"/>
        <w:jc w:val="both"/>
      </w:pP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ресми жарияланған күнінен бастап қолданысқа енгізіледі. </w:t>
      </w:r>
    </w:p>
    <w:bookmarkEnd w:id="4"/>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