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e206" w14:textId="038e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20 желтоқсандағы N 1282 қаулысына өзгерiс пен толықтыру енгiзу туралы</w:t>
      </w:r>
    </w:p>
    <w:p>
      <w:pPr>
        <w:spacing w:after="0"/>
        <w:ind w:left="0"/>
        <w:jc w:val="both"/>
      </w:pPr>
      <w:r>
        <w:rPr>
          <w:rFonts w:ascii="Times New Roman"/>
          <w:b w:val="false"/>
          <w:i w:val="false"/>
          <w:color w:val="000000"/>
          <w:sz w:val="28"/>
        </w:rPr>
        <w:t>Қазақстан Республикасы Үкіметінің 2005 жылғы 14 қарашадағы N 1124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Женева қаласындағы (Швейцария Конфедерациясы) Бiрiккен Ұлттар Ұйымының бөлiмшесi мен басқа да халықаралық ұйымдар жанындағы Тұрақты Өкiлi резиденциясының ғимаратын жобалау және салу туралы" Қазақстан Республикасы Үкiметiнiң 2003 жылғы 20 желтоқсандағы N 1282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пен толықтыру енгiзілсiн: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"Бюджет жүйесi туралы" Қазақстан Республикасының 1999 жылғы 1 сәуiрдегi Заңы 24-1-бабының 6-тармағына сәйкес" деген сөздер алынып тасталсын; </w:t>
      </w:r>
      <w:r>
        <w:br/>
      </w:r>
      <w:r>
        <w:rPr>
          <w:rFonts w:ascii="Times New Roman"/>
          <w:b w:val="false"/>
          <w:i w:val="false"/>
          <w:color w:val="000000"/>
          <w:sz w:val="28"/>
        </w:rPr>
        <w:t xml:space="preserve">
      2) тармақшадағы "сомада кезең-кезеңмен" деген сөздерден кейiн ";" белгiсi қойылып, мынадай мазмұндағы 3) тармақшамен толықтырылсын: </w:t>
      </w:r>
      <w:r>
        <w:br/>
      </w:r>
      <w:r>
        <w:rPr>
          <w:rFonts w:ascii="Times New Roman"/>
          <w:b w:val="false"/>
          <w:i w:val="false"/>
          <w:color w:val="000000"/>
          <w:sz w:val="28"/>
        </w:rPr>
        <w:t xml:space="preserve">
      "3) 2005 жылға арналған республикалық бюджетте 009 "Қазақстан Республикасының дипломатиялық өкiлдiктерiн орналастыру үшiн шетелде жылжымайтын мүлiк объектiлерiн сатып алу және салу" бағдарламасы бойынша көзделген қаражат есебiнен валюта айырбастаудың берiлетiн күнгi нарықтық бағамы бойынша 870000 (сегiз жүз жетпiс мың) АҚШ долларына баламалы".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