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2729" w14:textId="7a22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Күштерiнiң спорт саласында мамандандырылған мемлекеттiк мекемелерiнiң өздерiнiң жарғылық мақсатына сәйкес келетiн және негiзгі қызметiне жатпайтын қызметтердi көрсету және мұндай қызметтер көрсетудi iске асырудан түскен ақшаны пайдалану тәртiбiн айқындайтын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9 қарашадағы N 1110 Қаулысы. Күші жойылды - Қазақстан Республикасы Үкіметінің 2012 жылғы 26 сәуірдегі № 525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2012.04.26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қорғанысы және Қарулы Күштерi туралы" Қазақстан Республикасының 2005 жылғы 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 Қарулы Күштерiнiң спорт саласында мамандандырылған мемлекеттiк мекемелерiнiң өздерiнiң жарғылық мақсатына сәйкес келетiн және негiзгi қызметiне жатпайтын қызметтердi көрсету және мұндай қызметтер көрсетудi iске асырудан түскен ақшаны пайдалану тәртiбiн айқындайтын ереже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қарашадағы  </w:t>
      </w:r>
      <w:r>
        <w:br/>
      </w:r>
      <w:r>
        <w:rPr>
          <w:rFonts w:ascii="Times New Roman"/>
          <w:b w:val="false"/>
          <w:i w:val="false"/>
          <w:color w:val="000000"/>
          <w:sz w:val="28"/>
        </w:rPr>
        <w:t xml:space="preserve">
N 1110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Қазақстан Республикасы Қарулы Күштерiнiң спорт саласында </w:t>
      </w:r>
      <w:r>
        <w:br/>
      </w:r>
      <w:r>
        <w:rPr>
          <w:rFonts w:ascii="Times New Roman"/>
          <w:b/>
          <w:i w:val="false"/>
          <w:color w:val="000000"/>
        </w:rPr>
        <w:t xml:space="preserve">
мамандандырылған мемлекеттік мекемелерiнiң өздерiнiң жарғылық </w:t>
      </w:r>
      <w:r>
        <w:br/>
      </w:r>
      <w:r>
        <w:rPr>
          <w:rFonts w:ascii="Times New Roman"/>
          <w:b/>
          <w:i w:val="false"/>
          <w:color w:val="000000"/>
        </w:rPr>
        <w:t xml:space="preserve">
мақсатына сәйкес келетiн және негiзгі қызметiне жатпайтын </w:t>
      </w:r>
      <w:r>
        <w:br/>
      </w:r>
      <w:r>
        <w:rPr>
          <w:rFonts w:ascii="Times New Roman"/>
          <w:b/>
          <w:i w:val="false"/>
          <w:color w:val="000000"/>
        </w:rPr>
        <w:t xml:space="preserve">
қызметтердi көрсету және мұндай қызметтер көрсетудi iске </w:t>
      </w:r>
      <w:r>
        <w:br/>
      </w:r>
      <w:r>
        <w:rPr>
          <w:rFonts w:ascii="Times New Roman"/>
          <w:b/>
          <w:i w:val="false"/>
          <w:color w:val="000000"/>
        </w:rPr>
        <w:t xml:space="preserve">
асырудан түскен ақшаны пайдалану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Қазақстан Республикасы Қарулы Күштерiнiң спорт саласында мамандандырылған мемлекеттiк мекемелерiнің (бұдан әрi - мемлекеттік мекемелер) өздерiнiң жарғылық мақсатына сәйкес келетiн және негiзгі қызметiне жатпайтын қызметтердi көрсету және мұндай қызметтер көрсетудi iске асырудан түскен ақшаны пайдалану тәртiбiн айқындайтын ереже (бұдан әрi - Ереже) "Қазақстан Республикасының қорғанысы және Қарулы Күштерi туралы" Қазақстан Республикасының 2005 жылғы 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әзiрлендi. </w:t>
      </w:r>
    </w:p>
    <w:bookmarkEnd w:id="5"/>
    <w:bookmarkStart w:name="z7" w:id="6"/>
    <w:p>
      <w:pPr>
        <w:spacing w:after="0"/>
        <w:ind w:left="0"/>
        <w:jc w:val="left"/>
      </w:pPr>
      <w:r>
        <w:rPr>
          <w:rFonts w:ascii="Times New Roman"/>
          <w:b/>
          <w:i w:val="false"/>
          <w:color w:val="000000"/>
        </w:rPr>
        <w:t xml:space="preserve"> 
  2. Қызметтер көрсету тәртiбi </w:t>
      </w:r>
    </w:p>
    <w:bookmarkEnd w:id="6"/>
    <w:bookmarkStart w:name="z8" w:id="7"/>
    <w:p>
      <w:pPr>
        <w:spacing w:after="0"/>
        <w:ind w:left="0"/>
        <w:jc w:val="both"/>
      </w:pPr>
      <w:r>
        <w:rPr>
          <w:rFonts w:ascii="Times New Roman"/>
          <w:b w:val="false"/>
          <w:i w:val="false"/>
          <w:color w:val="000000"/>
          <w:sz w:val="28"/>
        </w:rPr>
        <w:t xml:space="preserve">
      2. Қызметтер мынадай тәртiппен көрсетіледi: </w:t>
      </w:r>
      <w:r>
        <w:br/>
      </w:r>
      <w:r>
        <w:rPr>
          <w:rFonts w:ascii="Times New Roman"/>
          <w:b w:val="false"/>
          <w:i w:val="false"/>
          <w:color w:val="000000"/>
          <w:sz w:val="28"/>
        </w:rPr>
        <w:t xml:space="preserve">
      1) дене шынықтыру-сауықтыру қызметтерiн көрсету; </w:t>
      </w:r>
      <w:r>
        <w:br/>
      </w:r>
      <w:r>
        <w:rPr>
          <w:rFonts w:ascii="Times New Roman"/>
          <w:b w:val="false"/>
          <w:i w:val="false"/>
          <w:color w:val="000000"/>
          <w:sz w:val="28"/>
        </w:rPr>
        <w:t xml:space="preserve">
      2) Қарулы Күштерге ведомстволық тиесілі емес жеке және заңды тұлғалармен спорттық iс-шараларды ұйымдастыру және өткiзу жөнiнде қызметтер көрсету (жарыстарды, арнайы кешендi спорттық iс-шараларды ұйымдастыру және өткiзу); </w:t>
      </w:r>
      <w:r>
        <w:br/>
      </w:r>
      <w:r>
        <w:rPr>
          <w:rFonts w:ascii="Times New Roman"/>
          <w:b w:val="false"/>
          <w:i w:val="false"/>
          <w:color w:val="000000"/>
          <w:sz w:val="28"/>
        </w:rPr>
        <w:t xml:space="preserve">
      3) спорт мүкәммалын пайдалану жөнiнде қызметтер көрсету; </w:t>
      </w:r>
      <w:r>
        <w:br/>
      </w:r>
      <w:r>
        <w:rPr>
          <w:rFonts w:ascii="Times New Roman"/>
          <w:b w:val="false"/>
          <w:i w:val="false"/>
          <w:color w:val="000000"/>
          <w:sz w:val="28"/>
        </w:rPr>
        <w:t xml:space="preserve">
      4) өзге дене шынықтыру-спорттық ұйымдарға ауысу жағдайларын кейiннен iске асыра отырып, спортшылар мен жаттықтырушыларды даярлау жөнiнде қызметтер көрсету. </w:t>
      </w:r>
    </w:p>
    <w:bookmarkEnd w:id="7"/>
    <w:bookmarkStart w:name="z9" w:id="8"/>
    <w:p>
      <w:pPr>
        <w:spacing w:after="0"/>
        <w:ind w:left="0"/>
        <w:jc w:val="both"/>
      </w:pPr>
      <w:r>
        <w:rPr>
          <w:rFonts w:ascii="Times New Roman"/>
          <w:b w:val="false"/>
          <w:i w:val="false"/>
          <w:color w:val="000000"/>
          <w:sz w:val="28"/>
        </w:rPr>
        <w:t xml:space="preserve">
      3. Қызметтер мемлекеттiк бюджет шеңберінде қаржыландырылатын негізгі қызметтiң орнына көрсетілмейдi. </w:t>
      </w:r>
    </w:p>
    <w:bookmarkEnd w:id="8"/>
    <w:bookmarkStart w:name="z10" w:id="9"/>
    <w:p>
      <w:pPr>
        <w:spacing w:after="0"/>
        <w:ind w:left="0"/>
        <w:jc w:val="both"/>
      </w:pPr>
      <w:r>
        <w:rPr>
          <w:rFonts w:ascii="Times New Roman"/>
          <w:b w:val="false"/>
          <w:i w:val="false"/>
          <w:color w:val="000000"/>
          <w:sz w:val="28"/>
        </w:rPr>
        <w:t>
      4. Қызметтер көpceту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жеке және заңды тұлғалармен шарттық негiзде жүзеге асырылады. </w:t>
      </w:r>
    </w:p>
    <w:bookmarkEnd w:id="9"/>
    <w:bookmarkStart w:name="z11" w:id="10"/>
    <w:p>
      <w:pPr>
        <w:spacing w:after="0"/>
        <w:ind w:left="0"/>
        <w:jc w:val="left"/>
      </w:pPr>
      <w:r>
        <w:rPr>
          <w:rFonts w:ascii="Times New Roman"/>
          <w:b/>
          <w:i w:val="false"/>
          <w:color w:val="000000"/>
        </w:rPr>
        <w:t xml:space="preserve"> 
  3. Мемлекеттiк мекемелердiң қызметтердi iске асырудан </w:t>
      </w:r>
      <w:r>
        <w:br/>
      </w:r>
      <w:r>
        <w:rPr>
          <w:rFonts w:ascii="Times New Roman"/>
          <w:b/>
          <w:i w:val="false"/>
          <w:color w:val="000000"/>
        </w:rPr>
        <w:t xml:space="preserve">
алынатын, олардың иелігінде қалатын түсiмдер мен </w:t>
      </w:r>
      <w:r>
        <w:br/>
      </w:r>
      <w:r>
        <w:rPr>
          <w:rFonts w:ascii="Times New Roman"/>
          <w:b/>
          <w:i w:val="false"/>
          <w:color w:val="000000"/>
        </w:rPr>
        <w:t xml:space="preserve">
шығыстарды пайдалану тәртiбi </w:t>
      </w:r>
    </w:p>
    <w:bookmarkEnd w:id="10"/>
    <w:bookmarkStart w:name="z12" w:id="11"/>
    <w:p>
      <w:pPr>
        <w:spacing w:after="0"/>
        <w:ind w:left="0"/>
        <w:jc w:val="both"/>
      </w:pPr>
      <w:r>
        <w:rPr>
          <w:rFonts w:ascii="Times New Roman"/>
          <w:b w:val="false"/>
          <w:i w:val="false"/>
          <w:color w:val="000000"/>
          <w:sz w:val="28"/>
        </w:rPr>
        <w:t xml:space="preserve">
      5. Мемлекеттiк мекемелердiң қызметтердi iске асырудан алынатын, олардың иелiгiнде қалатын ақша мемлекеттік мекемелер қызметтердi iске асырудан алынатын ақшаны есепке алу үшiн Қазақстан Республикасы Қаржы министрлiгiнiң Қазынашылық комитетінде ашатын шотқа аударылады және осы Ережеге сәйкес пайдаланылады. </w:t>
      </w:r>
    </w:p>
    <w:bookmarkEnd w:id="11"/>
    <w:bookmarkStart w:name="z13" w:id="12"/>
    <w:p>
      <w:pPr>
        <w:spacing w:after="0"/>
        <w:ind w:left="0"/>
        <w:jc w:val="both"/>
      </w:pPr>
      <w:r>
        <w:rPr>
          <w:rFonts w:ascii="Times New Roman"/>
          <w:b w:val="false"/>
          <w:i w:val="false"/>
          <w:color w:val="000000"/>
          <w:sz w:val="28"/>
        </w:rPr>
        <w:t>
      6. Мемлекеттiк мекемелердiң қызметтердi iске асырудан алынатын, олардың иелігінде қалатын ақша есебiнен операцияларды жүзеге асыру үшiн мемлекеттiк мекемелер Қазақстан Республикасының Үкiметi </w:t>
      </w:r>
      <w:r>
        <w:rPr>
          <w:rFonts w:ascii="Times New Roman"/>
          <w:b w:val="false"/>
          <w:i w:val="false"/>
          <w:color w:val="000000"/>
          <w:sz w:val="28"/>
        </w:rPr>
        <w:t xml:space="preserve">белгiлейтiн </w:t>
      </w:r>
      <w:r>
        <w:rPr>
          <w:rFonts w:ascii="Times New Roman"/>
          <w:b w:val="false"/>
          <w:i w:val="false"/>
          <w:color w:val="000000"/>
          <w:sz w:val="28"/>
        </w:rPr>
        <w:t xml:space="preserve">тәртiппен олардың түрлерi бойынша қызметтердi iске асырудан алынатын ақшаның түсiмдер мен шығыстар жоспарларын жасайды және оны бюджеттiң атқарылуы жөнiндегi уәкiлеттi органмен келiсiм бойынша бюджеттiк бағдарламалардың әкімшісі бекiтедi. </w:t>
      </w:r>
    </w:p>
    <w:bookmarkEnd w:id="12"/>
    <w:bookmarkStart w:name="z14" w:id="13"/>
    <w:p>
      <w:pPr>
        <w:spacing w:after="0"/>
        <w:ind w:left="0"/>
        <w:jc w:val="both"/>
      </w:pPr>
      <w:r>
        <w:rPr>
          <w:rFonts w:ascii="Times New Roman"/>
          <w:b w:val="false"/>
          <w:i w:val="false"/>
          <w:color w:val="000000"/>
          <w:sz w:val="28"/>
        </w:rPr>
        <w:t xml:space="preserve">
      7. Мемлекеттiк мекемелердiң қызметтерiн iске асырудан алынатын, олардың иелігінде қалатын ақша: </w:t>
      </w:r>
      <w:r>
        <w:br/>
      </w:r>
      <w:r>
        <w:rPr>
          <w:rFonts w:ascii="Times New Roman"/>
          <w:b w:val="false"/>
          <w:i w:val="false"/>
          <w:color w:val="000000"/>
          <w:sz w:val="28"/>
        </w:rPr>
        <w:t xml:space="preserve">
      1) дене шынықтыру және спорт жөнiндегi сауықтыру топтарының жаттықтырушыларына еңбекақы төлеуге, осы топтарды ұйымдастыруға байланысты шығыстарды жабуға; </w:t>
      </w:r>
      <w:r>
        <w:br/>
      </w:r>
      <w:r>
        <w:rPr>
          <w:rFonts w:ascii="Times New Roman"/>
          <w:b w:val="false"/>
          <w:i w:val="false"/>
          <w:color w:val="000000"/>
          <w:sz w:val="28"/>
        </w:rPr>
        <w:t xml:space="preserve">
      2) спорт құрылыстары мен ғимараттарын ұстауға, жөндеуге, мамандандырылған жабдықтар мен мүкәммал, спорт киiмдерiн сатып алуға, оқу-жаттығу жұмысын қамтамасыз етуге, жарыстарға қатысуға, спорттық iс-шаралар өткiзуге, әкiмшілiк-басқару және шаруашылық шығыстарына; </w:t>
      </w:r>
      <w:r>
        <w:br/>
      </w:r>
      <w:r>
        <w:rPr>
          <w:rFonts w:ascii="Times New Roman"/>
          <w:b w:val="false"/>
          <w:i w:val="false"/>
          <w:color w:val="000000"/>
          <w:sz w:val="28"/>
        </w:rPr>
        <w:t xml:space="preserve">
      3) спорт мүкәммалы мен жабдықтарын жөндеуге; </w:t>
      </w:r>
      <w:r>
        <w:br/>
      </w:r>
      <w:r>
        <w:rPr>
          <w:rFonts w:ascii="Times New Roman"/>
          <w:b w:val="false"/>
          <w:i w:val="false"/>
          <w:color w:val="000000"/>
          <w:sz w:val="28"/>
        </w:rPr>
        <w:t xml:space="preserve">
      4) автомобильдi және арнайы көлiктi ұстауға, арнайы техника мен жабдықтарды жөндеуге және оларға қызмет көрсетуге; </w:t>
      </w:r>
      <w:r>
        <w:br/>
      </w:r>
      <w:r>
        <w:rPr>
          <w:rFonts w:ascii="Times New Roman"/>
          <w:b w:val="false"/>
          <w:i w:val="false"/>
          <w:color w:val="000000"/>
          <w:sz w:val="28"/>
        </w:rPr>
        <w:t xml:space="preserve">
      5) спорттық iс-шараларға қатысушыларды тамақтандыруды ұйымдастыру, төрешiлер мен медицина қызметкерлерiне еңбекақы төлеу, мәдени-бұқаралық және сауықтыру iс-шараларын ұйымдастыру жөнiндегі шығыстарды жабуға; </w:t>
      </w:r>
      <w:r>
        <w:br/>
      </w:r>
      <w:r>
        <w:rPr>
          <w:rFonts w:ascii="Times New Roman"/>
          <w:b w:val="false"/>
          <w:i w:val="false"/>
          <w:color w:val="000000"/>
          <w:sz w:val="28"/>
        </w:rPr>
        <w:t xml:space="preserve">
      6) қызметтік iссапарларға; </w:t>
      </w:r>
      <w:r>
        <w:br/>
      </w:r>
      <w:r>
        <w:rPr>
          <w:rFonts w:ascii="Times New Roman"/>
          <w:b w:val="false"/>
          <w:i w:val="false"/>
          <w:color w:val="000000"/>
          <w:sz w:val="28"/>
        </w:rPr>
        <w:t xml:space="preserve">
      7) спортшыларға мәдени-тұрмыстық қызмет көрсетудi жақсартуға, әкiмшiлiк, шаруашылық, жатын және көмекшi үй-жайлар үшiн жиһаз сатып алуға; </w:t>
      </w:r>
      <w:r>
        <w:br/>
      </w:r>
      <w:r>
        <w:rPr>
          <w:rFonts w:ascii="Times New Roman"/>
          <w:b w:val="false"/>
          <w:i w:val="false"/>
          <w:color w:val="000000"/>
          <w:sz w:val="28"/>
        </w:rPr>
        <w:t xml:space="preserve">
      8) ғимараттарды, құрылыстарды күрделі жөндеуге, шаруашылық және өзге де ағымдағы шығыстарға; </w:t>
      </w:r>
      <w:r>
        <w:br/>
      </w:r>
      <w:r>
        <w:rPr>
          <w:rFonts w:ascii="Times New Roman"/>
          <w:b w:val="false"/>
          <w:i w:val="false"/>
          <w:color w:val="000000"/>
          <w:sz w:val="28"/>
        </w:rPr>
        <w:t xml:space="preserve">
      9) Қазақстан Республикасы Қарулы Күштерiнiң спортшыларымен оқу-жаттығу және жарыс процестерін ұйымдастыру үшiн үй-жайлар мен жабдықтарды жалдауға ақы төлеуге; </w:t>
      </w:r>
      <w:r>
        <w:br/>
      </w:r>
      <w:r>
        <w:rPr>
          <w:rFonts w:ascii="Times New Roman"/>
          <w:b w:val="false"/>
          <w:i w:val="false"/>
          <w:color w:val="000000"/>
          <w:sz w:val="28"/>
        </w:rPr>
        <w:t xml:space="preserve">
      10) заттай мүлiк заттарын және басқа да нысанды әрi арнайы киiм-кешек сатып алуға, тiгуге және жөндеуге; </w:t>
      </w:r>
      <w:r>
        <w:br/>
      </w:r>
      <w:r>
        <w:rPr>
          <w:rFonts w:ascii="Times New Roman"/>
          <w:b w:val="false"/>
          <w:i w:val="false"/>
          <w:color w:val="000000"/>
          <w:sz w:val="28"/>
        </w:rPr>
        <w:t xml:space="preserve">
      11) коммуналдық қызметтерге және байланыс қызметтерiне ақы төлеуге; </w:t>
      </w:r>
      <w:r>
        <w:br/>
      </w:r>
      <w:r>
        <w:rPr>
          <w:rFonts w:ascii="Times New Roman"/>
          <w:b w:val="false"/>
          <w:i w:val="false"/>
          <w:color w:val="000000"/>
          <w:sz w:val="28"/>
        </w:rPr>
        <w:t xml:space="preserve">
      12) көлiктiк қызметтерге ақы төлеуге; </w:t>
      </w:r>
      <w:r>
        <w:br/>
      </w:r>
      <w:r>
        <w:rPr>
          <w:rFonts w:ascii="Times New Roman"/>
          <w:b w:val="false"/>
          <w:i w:val="false"/>
          <w:color w:val="000000"/>
          <w:sz w:val="28"/>
        </w:rPr>
        <w:t xml:space="preserve">
      13) заңды және жеке тұлғалар шарт бойынша көрсететiн қызметтер мен жұмыстарға ақы төлеуге; </w:t>
      </w:r>
      <w:r>
        <w:br/>
      </w:r>
      <w:r>
        <w:rPr>
          <w:rFonts w:ascii="Times New Roman"/>
          <w:b w:val="false"/>
          <w:i w:val="false"/>
          <w:color w:val="000000"/>
          <w:sz w:val="28"/>
        </w:rPr>
        <w:t xml:space="preserve">
      14) банктiк қызметтерге ақы төлеуге; </w:t>
      </w:r>
      <w:r>
        <w:br/>
      </w:r>
      <w:r>
        <w:rPr>
          <w:rFonts w:ascii="Times New Roman"/>
          <w:b w:val="false"/>
          <w:i w:val="false"/>
          <w:color w:val="000000"/>
          <w:sz w:val="28"/>
        </w:rPr>
        <w:t xml:space="preserve">
      15) оқу шығыстарына ақы төлеуге; </w:t>
      </w:r>
      <w:r>
        <w:br/>
      </w:r>
      <w:r>
        <w:rPr>
          <w:rFonts w:ascii="Times New Roman"/>
          <w:b w:val="false"/>
          <w:i w:val="false"/>
          <w:color w:val="000000"/>
          <w:sz w:val="28"/>
        </w:rPr>
        <w:t xml:space="preserve">
      16) спорттық iс-шаралардың жеңiмпаздары мен қатысушыларына берілетiн жүлделерге, естелiк сыйлықтарға, грамоталар мен ақшалай сыйақыларға; </w:t>
      </w:r>
      <w:r>
        <w:br/>
      </w:r>
      <w:r>
        <w:rPr>
          <w:rFonts w:ascii="Times New Roman"/>
          <w:b w:val="false"/>
          <w:i w:val="false"/>
          <w:color w:val="000000"/>
          <w:sz w:val="28"/>
        </w:rPr>
        <w:t xml:space="preserve">
      17) спорттық iс-шараларға қатысу үшiн жарналарға; </w:t>
      </w:r>
      <w:r>
        <w:br/>
      </w:r>
      <w:r>
        <w:rPr>
          <w:rFonts w:ascii="Times New Roman"/>
          <w:b w:val="false"/>
          <w:i w:val="false"/>
          <w:color w:val="000000"/>
          <w:sz w:val="28"/>
        </w:rPr>
        <w:t xml:space="preserve">
      18) спортшылар мен құрама командалардың оқу-жаттығу процесiн фармакологиялық қамтамасыз етуге; </w:t>
      </w:r>
      <w:r>
        <w:br/>
      </w:r>
      <w:r>
        <w:rPr>
          <w:rFonts w:ascii="Times New Roman"/>
          <w:b w:val="false"/>
          <w:i w:val="false"/>
          <w:color w:val="000000"/>
          <w:sz w:val="28"/>
        </w:rPr>
        <w:t xml:space="preserve">
      19) заңдық қызметтерге жұмсалады. </w:t>
      </w:r>
    </w:p>
    <w:bookmarkEnd w:id="13"/>
    <w:bookmarkStart w:name="z15" w:id="14"/>
    <w:p>
      <w:pPr>
        <w:spacing w:after="0"/>
        <w:ind w:left="0"/>
        <w:jc w:val="both"/>
      </w:pPr>
      <w:r>
        <w:rPr>
          <w:rFonts w:ascii="Times New Roman"/>
          <w:b w:val="false"/>
          <w:i w:val="false"/>
          <w:color w:val="000000"/>
          <w:sz w:val="28"/>
        </w:rPr>
        <w:t>
      8. Мемлекеттiк мекемелердiң қызметтердi iске асырудан алынатын, олардың иелiгiнде қалатын ақшаны есепке алу және олардың жұмсалуы туралы есеп беру Қазақстан Республикасының </w:t>
      </w:r>
      <w:r>
        <w:rPr>
          <w:rFonts w:ascii="Times New Roman"/>
          <w:b w:val="false"/>
          <w:i w:val="false"/>
          <w:color w:val="000000"/>
          <w:sz w:val="28"/>
        </w:rPr>
        <w:t xml:space="preserve">нормативтiк құқықтық кесiмдерiне </w:t>
      </w:r>
      <w:r>
        <w:rPr>
          <w:rFonts w:ascii="Times New Roman"/>
          <w:b w:val="false"/>
          <w:i w:val="false"/>
          <w:color w:val="000000"/>
          <w:sz w:val="28"/>
        </w:rPr>
        <w:t xml:space="preserve">сәйкес жүзеге асырылады.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