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90fc" w14:textId="8589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19 наурыздағы N 369A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26 қазандағы N 1077 Қаулысы. Күші жойылды - ҚР Үкіметінің 2006.09.04. N 835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"Жоспардан тыс салықтық және бюджетке төленетiн өзге де мiндеттi төлемдерi Қазақстан Республикасының Ұлттық қорына есепке алынатын шикiзат секторы ұйымдарының тiзбелерiн бекiту туралы" Қазақстан Республикасы Үкiметiнiң 2001 жылғы 19 наурыздағы N 369A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қаулыға 1-қосымша мынадай мазмұндағы реттiк нөмiрлерi 16, 17-жолдармен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"ПетроҚазақстан Құмкөл Ресорсиз"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"Торғай Петролеум" акционерлiк қоғамы";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3-қосымша мынадай мазмұндағы реттiк нөмiрлерi 13, 14, 15-жолдармен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"ПетроҚазақстан Құмкөл Ресорсиз"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"Торғай Петролеум"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"Теңiзшевройл" жауапкершілiгi шектеулi серiктестiгi".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2005 жылғы 1 қыркүйектен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