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4b3a6" w14:textId="934b3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2003 жылғы 17 сәуiрдегi N 368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23 қазандағы N 1068 Қаулысы. Күші жойылды - Қазақстан Республикасы Үкіметінің 2017 жылғы 13 наурыздағы № 116 қаулысымен.</w:t>
      </w:r>
    </w:p>
    <w:p>
      <w:pPr>
        <w:spacing w:after="0"/>
        <w:ind w:left="0"/>
        <w:jc w:val="both"/>
      </w:pPr>
      <w:r>
        <w:rPr>
          <w:rFonts w:ascii="Times New Roman"/>
          <w:b w:val="false"/>
          <w:i w:val="false"/>
          <w:color w:val="ff0000"/>
          <w:sz w:val="28"/>
        </w:rPr>
        <w:t xml:space="preserve">
      Ескерту. Күші жойылды – ҚР Үкіметінің 13.03.2017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заңнамасын жетілдiру мақсатында Қазақстан Республикасының Үкiметi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xml:space="preserve">
      1. "Кеменiң немесе жасалып жатқан кеменiң ипотекасын тiркеу үшiн ақы белгілеу туралы және Кеменiң немесе жасалып жатқан кеменiң ипотекасын тiркеу туралы ақпарат беру ережесiн бекiту туралы" Қазақстан Республикасы Үкiметiнiң 2003 жылғы 17 сәуiрдегі N 368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2003 ж., N 17, 175-құжат) мынадай өзгерiстер енгiзілсiн: </w:t>
      </w:r>
    </w:p>
    <w:bookmarkEnd w:id="0"/>
    <w:p>
      <w:pPr>
        <w:spacing w:after="0"/>
        <w:ind w:left="0"/>
        <w:jc w:val="both"/>
      </w:pPr>
      <w:r>
        <w:rPr>
          <w:rFonts w:ascii="Times New Roman"/>
          <w:b w:val="false"/>
          <w:i w:val="false"/>
          <w:color w:val="000000"/>
          <w:sz w:val="28"/>
        </w:rPr>
        <w:t xml:space="preserve">
      тақырыптағы және 1-тармақтағы "тiркеу үшiн ақы" деген сөздер тиiсiнше "мемлекеттiк тiркеу үшiн алым ставкаларын", "мемлекеттiк тiркеу үшiн алым ставкалары" деген сөздермен ауыстырылсын; </w:t>
      </w:r>
    </w:p>
    <w:p>
      <w:pPr>
        <w:spacing w:after="0"/>
        <w:ind w:left="0"/>
        <w:jc w:val="both"/>
      </w:pPr>
      <w:r>
        <w:rPr>
          <w:rFonts w:ascii="Times New Roman"/>
          <w:b w:val="false"/>
          <w:i w:val="false"/>
          <w:color w:val="000000"/>
          <w:sz w:val="28"/>
        </w:rPr>
        <w:t xml:space="preserve">
      кiрiспедегi "Сауда мақсатында теңiзде жүзу туралы" Қазақстан Республикасының 2002 жылғы 17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деген сөздер "Салық және бюджетке төленетiн басқа да мiндетті төлемдер туралы Қазақстан Республикасының 2001 жылғы 12 маусымдағы </w:t>
      </w:r>
      <w:r>
        <w:rPr>
          <w:rFonts w:ascii="Times New Roman"/>
          <w:b w:val="false"/>
          <w:i w:val="false"/>
          <w:color w:val="000000"/>
          <w:sz w:val="28"/>
        </w:rPr>
        <w:t xml:space="preserve">Кодексiне </w:t>
      </w:r>
      <w:r>
        <w:rPr>
          <w:rFonts w:ascii="Times New Roman"/>
          <w:b w:val="false"/>
          <w:i w:val="false"/>
          <w:color w:val="000000"/>
          <w:sz w:val="28"/>
        </w:rPr>
        <w:t xml:space="preserve"> (Салық кодексi), Қазақстан Республикасының "Сауда мақсатында теңiзде жүзу туралы" 2002 жылғы 17 қаңтардағы және "Iшкi су көлiгi туралы" 2004 жылғы 6 шілдедегі </w:t>
      </w:r>
      <w:r>
        <w:rPr>
          <w:rFonts w:ascii="Times New Roman"/>
          <w:b w:val="false"/>
          <w:i w:val="false"/>
          <w:color w:val="000000"/>
          <w:sz w:val="28"/>
        </w:rPr>
        <w:t xml:space="preserve">заңдарына </w:t>
      </w:r>
      <w:r>
        <w:rPr>
          <w:rFonts w:ascii="Times New Roman"/>
          <w:b w:val="false"/>
          <w:i w:val="false"/>
          <w:color w:val="000000"/>
          <w:sz w:val="28"/>
        </w:rPr>
        <w:t xml:space="preserve">" деген сөздермен ауыстырылсын; </w:t>
      </w:r>
    </w:p>
    <w:p>
      <w:pPr>
        <w:spacing w:after="0"/>
        <w:ind w:left="0"/>
        <w:jc w:val="both"/>
      </w:pPr>
      <w:r>
        <w:rPr>
          <w:rFonts w:ascii="Times New Roman"/>
          <w:b w:val="false"/>
          <w:i w:val="false"/>
          <w:color w:val="000000"/>
          <w:sz w:val="28"/>
        </w:rPr>
        <w:t xml:space="preserve">
      2-тармақтағы "тiркеу" деген сөз "мемлекеттiк тiркеу" деген сөздермен ауыстырылсын; </w:t>
      </w:r>
    </w:p>
    <w:p>
      <w:pPr>
        <w:spacing w:after="0"/>
        <w:ind w:left="0"/>
        <w:jc w:val="both"/>
      </w:pPr>
      <w:r>
        <w:rPr>
          <w:rFonts w:ascii="Times New Roman"/>
          <w:b w:val="false"/>
          <w:i w:val="false"/>
          <w:color w:val="000000"/>
          <w:sz w:val="28"/>
        </w:rPr>
        <w:t xml:space="preserve">
      көрсетiлген қаулымен бекiтiлген Кеменiң немесе жасалып жатқан кеменiң ипотекасын тiркеу туралы ақпарат беру ережесiнде: </w:t>
      </w:r>
    </w:p>
    <w:p>
      <w:pPr>
        <w:spacing w:after="0"/>
        <w:ind w:left="0"/>
        <w:jc w:val="both"/>
      </w:pPr>
      <w:r>
        <w:rPr>
          <w:rFonts w:ascii="Times New Roman"/>
          <w:b w:val="false"/>
          <w:i w:val="false"/>
          <w:color w:val="000000"/>
          <w:sz w:val="28"/>
        </w:rPr>
        <w:t xml:space="preserve">
      тақырыптағы және мәтiндегi "тiркеу" деген сөз "мемлекеттiк тiркеу" деген сөздермен ауыстырылсын; </w:t>
      </w:r>
    </w:p>
    <w:p>
      <w:pPr>
        <w:spacing w:after="0"/>
        <w:ind w:left="0"/>
        <w:jc w:val="both"/>
      </w:pPr>
      <w:r>
        <w:rPr>
          <w:rFonts w:ascii="Times New Roman"/>
          <w:b w:val="false"/>
          <w:i w:val="false"/>
          <w:color w:val="000000"/>
          <w:sz w:val="28"/>
        </w:rPr>
        <w:t xml:space="preserve">
      1 және 2-тармақтар мынадай редакцияда жазылсын: </w:t>
      </w:r>
    </w:p>
    <w:p>
      <w:pPr>
        <w:spacing w:after="0"/>
        <w:ind w:left="0"/>
        <w:jc w:val="both"/>
      </w:pPr>
      <w:r>
        <w:rPr>
          <w:rFonts w:ascii="Times New Roman"/>
          <w:b w:val="false"/>
          <w:i w:val="false"/>
          <w:color w:val="000000"/>
          <w:sz w:val="28"/>
        </w:rPr>
        <w:t xml:space="preserve">
      "1. Осы Кеменің немесе жасалып жатқан кеменiң ипотекасын мемлекеттік тiркеу туралы ақпарат беру ережесi Қазақстан Республикасының "Сауда мақсатында теңiзде жүзу туралы" 2002 жылғы 17 қаңтардағы және "Iшкi су көлiгi туралы" 2004 жылғы 6 шiлдедегi заңдарына сәйкес әзiрлендi және кеменің немесе жасалып жатқан кеменің ипотекасын мемлекеттiк тiркеу туралы ақпарат беру тәртiбiн айқындайды. </w:t>
      </w:r>
    </w:p>
    <w:p>
      <w:pPr>
        <w:spacing w:after="0"/>
        <w:ind w:left="0"/>
        <w:jc w:val="both"/>
      </w:pPr>
      <w:r>
        <w:rPr>
          <w:rFonts w:ascii="Times New Roman"/>
          <w:b w:val="false"/>
          <w:i w:val="false"/>
          <w:color w:val="000000"/>
          <w:sz w:val="28"/>
        </w:rPr>
        <w:t xml:space="preserve">
      2. Кеменің немесе жасалып жатқан кеменiң ипотекасын мемлекеттік тiркеудi кемелердi мемлекеттiк тiркеу органы (бұдан әрi - тiркеушi орган) осы кеме тiркелген Қазақстан Республикасының кемелер тiзiлiмiне тиiстi жазба енгiзу жолымен жүзеге асырады."; </w:t>
      </w:r>
    </w:p>
    <w:p>
      <w:pPr>
        <w:spacing w:after="0"/>
        <w:ind w:left="0"/>
        <w:jc w:val="both"/>
      </w:pPr>
      <w:r>
        <w:rPr>
          <w:rFonts w:ascii="Times New Roman"/>
          <w:b w:val="false"/>
          <w:i w:val="false"/>
          <w:color w:val="000000"/>
          <w:sz w:val="28"/>
        </w:rPr>
        <w:t xml:space="preserve">
      4-тармақтағы "кеменің немесе жасалып жатқан кеменің ипотекасын тiркеу тiзiлiмiнен" деген сөздер "кеме тiркелген Қазақстан Республикасының кемелер тiзiлiмiнен" деген сөздермен ауыстырылсын; </w:t>
      </w:r>
    </w:p>
    <w:p>
      <w:pPr>
        <w:spacing w:after="0"/>
        <w:ind w:left="0"/>
        <w:jc w:val="both"/>
      </w:pPr>
      <w:r>
        <w:rPr>
          <w:rFonts w:ascii="Times New Roman"/>
          <w:b w:val="false"/>
          <w:i w:val="false"/>
          <w:color w:val="000000"/>
          <w:sz w:val="28"/>
        </w:rPr>
        <w:t xml:space="preserve">
      көрсетiлген қаулыға қосымша осы қаулыға қосымшаға сәйкес жаңа редакцияда жазылсын. </w:t>
      </w:r>
    </w:p>
    <w:bookmarkStart w:name="z3" w:id="1"/>
    <w:p>
      <w:pPr>
        <w:spacing w:after="0"/>
        <w:ind w:left="0"/>
        <w:jc w:val="both"/>
      </w:pPr>
      <w:r>
        <w:rPr>
          <w:rFonts w:ascii="Times New Roman"/>
          <w:b w:val="false"/>
          <w:i w:val="false"/>
          <w:color w:val="000000"/>
          <w:sz w:val="28"/>
        </w:rPr>
        <w:t xml:space="preserve">
      2. Осы қаулы алғаш рет ресми жарияланған күнiнен бастап қолданысқа енгiзіледi. </w:t>
      </w:r>
    </w:p>
    <w:bookmarkEnd w:id="1"/>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2005 жылғы 23 қазандағы</w:t>
            </w:r>
            <w:r>
              <w:br/>
            </w:r>
            <w:r>
              <w:rPr>
                <w:rFonts w:ascii="Times New Roman"/>
                <w:b w:val="false"/>
                <w:i w:val="false"/>
                <w:color w:val="000000"/>
                <w:sz w:val="20"/>
              </w:rPr>
              <w:t>N 1068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 xml:space="preserve">2003 жылғы 17 сәуiрдегi </w:t>
            </w:r>
            <w:r>
              <w:br/>
            </w:r>
            <w:r>
              <w:rPr>
                <w:rFonts w:ascii="Times New Roman"/>
                <w:b w:val="false"/>
                <w:i w:val="false"/>
                <w:color w:val="000000"/>
                <w:sz w:val="20"/>
              </w:rPr>
              <w:t>N 368 қаулысына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Кеменiң немесе жасалып жатқан кеменiң ипотекасын </w:t>
      </w:r>
    </w:p>
    <w:p>
      <w:pPr>
        <w:spacing w:after="0"/>
        <w:ind w:left="0"/>
        <w:jc w:val="both"/>
      </w:pPr>
      <w:r>
        <w:rPr>
          <w:rFonts w:ascii="Times New Roman"/>
          <w:b w:val="false"/>
          <w:i w:val="false"/>
          <w:color w:val="000000"/>
          <w:sz w:val="28"/>
        </w:rPr>
        <w:t xml:space="preserve">
      мемлекеттік тiркеу үшін алым ставкалары </w:t>
      </w:r>
    </w:p>
    <w:p>
      <w:pPr>
        <w:spacing w:after="0"/>
        <w:ind w:left="0"/>
        <w:jc w:val="both"/>
      </w:pPr>
      <w:r>
        <w:rPr>
          <w:rFonts w:ascii="Times New Roman"/>
          <w:b w:val="false"/>
          <w:i w:val="false"/>
          <w:color w:val="000000"/>
          <w:sz w:val="28"/>
        </w:rPr>
        <w:t xml:space="preserve">
      Кеменiң немесе жасалып жатқан кеменiң ипотекасын мемлекеттік тiркеу үшiн алым ставкасы мыналарды құрайды: </w:t>
      </w:r>
    </w:p>
    <w:p>
      <w:pPr>
        <w:spacing w:after="0"/>
        <w:ind w:left="0"/>
        <w:jc w:val="both"/>
      </w:pPr>
      <w:r>
        <w:rPr>
          <w:rFonts w:ascii="Times New Roman"/>
          <w:b w:val="false"/>
          <w:i w:val="false"/>
          <w:color w:val="000000"/>
          <w:sz w:val="28"/>
        </w:rPr>
        <w:t xml:space="preserve">
      1) жеке тұлғалар үшiн - тиiстi қаржы жылына арналған республикалық бюджет туралы Қазақстан Республикасының заңымен белгiленген бiр айлық есептiк көрсеткiш; </w:t>
      </w:r>
    </w:p>
    <w:p>
      <w:pPr>
        <w:spacing w:after="0"/>
        <w:ind w:left="0"/>
        <w:jc w:val="both"/>
      </w:pPr>
      <w:r>
        <w:rPr>
          <w:rFonts w:ascii="Times New Roman"/>
          <w:b w:val="false"/>
          <w:i w:val="false"/>
          <w:color w:val="000000"/>
          <w:sz w:val="28"/>
        </w:rPr>
        <w:t xml:space="preserve">
      2) заңды тұлғалар үшiн - тиiстi қаржы жылына арналған республикалық бюджет туралы Қазақстан Республикасының заңымен белгiленген бес еселенген айлық есептiк көрсеткiш.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