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99eb" w14:textId="ac59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қазандағы N 10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арламентiнiң 10 жылдығын мерекелеудi дайындау және өткiзу туралы" Қазақстан Республикасы Үкiметiнiң 2005 жылғы 13 маусымдағы N 5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арламентiнiң Шаруашылық басқармасына 2005 жылға арналған республикалық бюджетте шұғыл шығындарға көзделген Қазақстан Республикасы Yкiметінiң резервiн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арламентi" кiтабын шыға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арламентiнiң жаңа тұжырымдамадағы сайтын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Парламентiне - 10 жыл" бейнефильмiн шығаруға 27007000 (жиырма жетi миллион жеті мың) теңге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бөлiнген қаражаттың мақсатты пайдаланылуын бақыл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