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d6ae3" w14:textId="e5d6a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Донорлық қан мен оның компоненттерiн Қазақстан Республикасынан тысқары жерлерге әкетуге рұқсат беру ережесiн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2005 жылғы 21 қазандағы N 1060 қаулысы. Күші жойылды - Қазақстан Республикасы Үкіметінің 2013 жылғы 12 қарашадағы № 1207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12.11.2013 </w:t>
      </w:r>
      <w:r>
        <w:rPr>
          <w:rFonts w:ascii="Times New Roman"/>
          <w:b w:val="false"/>
          <w:i w:val="false"/>
          <w:color w:val="ff0000"/>
          <w:sz w:val="28"/>
        </w:rPr>
        <w:t>№ 1207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"Қан мен оның компоненттерiнiң донорлығы туралы" Қазақстан Республикасының 2005 жылғы 28 маусымдағы Заңының </w:t>
      </w:r>
      <w:r>
        <w:rPr>
          <w:rFonts w:ascii="Times New Roman"/>
          <w:b w:val="false"/>
          <w:i w:val="false"/>
          <w:color w:val="000000"/>
          <w:sz w:val="28"/>
        </w:rPr>
        <w:t>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Донорлық қан мен оның компоненттерiн Қазақстан Республикасынан тысқары жерлерге әкетуге рұқсат беру ережесi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peсми жарияланғаннан кейiн он күнтiзбелiк күн өткен соң қолданысқа енгiзіледі.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Pecпубликасының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21 қазандағы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1060 қаулысымен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 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Донорлық қан мен оның компоненттерiн </w:t>
      </w:r>
      <w:r>
        <w:br/>
      </w:r>
      <w:r>
        <w:rPr>
          <w:rFonts w:ascii="Times New Roman"/>
          <w:b/>
          <w:i w:val="false"/>
          <w:color w:val="000000"/>
        </w:rPr>
        <w:t xml:space="preserve">
Қазақстан Республикасынан тысқары жерлерге </w:t>
      </w:r>
      <w:r>
        <w:br/>
      </w:r>
      <w:r>
        <w:rPr>
          <w:rFonts w:ascii="Times New Roman"/>
          <w:b/>
          <w:i w:val="false"/>
          <w:color w:val="000000"/>
        </w:rPr>
        <w:t xml:space="preserve">
әкетуге рұқсат беру ережесi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Жалпы ережелер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Ереже "Қан мен оның компоненттерiнiң донорлығы туралы" Қазақстан Республикасының 2005 жылғы 28 маусымдағы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 мақсатында әзiрлендi және донорлық қан мен оның компоненттерiн Қазақстан Республикасынан тысқары жерлерге әкетуге рұқсат беру тәртiбiн белгiлейдi. </w:t>
      </w:r>
      <w:r>
        <w:rPr>
          <w:rFonts w:ascii="Times New Roman"/>
          <w:b w:val="false"/>
          <w:i w:val="false"/>
          <w:color w:val="000000"/>
          <w:sz w:val="28"/>
        </w:rPr>
        <w:t>K090193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Донорлық қан мен оның компоненттерiн Қазақстан Республикасынан тысқары жерлерге әкетудi қан мен оның компоненттерiн дайындауға, консервациялауға, өңдеуге, өндiруге, сақтауға және өткiзуге лицензиясы бар қан қызметi саласындағы ұйымдардың (бұдан әрi - өтiнiш берушi) әкетуге рұқсаты болған кезде жүзеге асырылады.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Ереженi бұзу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жауаптылыққа әкеп соғады. 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Донорлық қан мен оның компоненттерiн Қазақстан Республикасынан тысқары жерлерге әкетуге рұқсат беру тәртiбi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Донорлық қан мен оның компоненттерiн, қан препараттарын Қазақстан Республикасынан тысқары жерлерге әкетуге рұқсат беру: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Республикасында өндiрiлмейтiн қан компоненттерi мен препараттарына айырбас жасалған жағдайда;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шетелдегі азаматтарына шұғыл медициналық көмек көрсету үшiн;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 басқа мемлекеттерге гуманитарлық көмек көрсеткен ретте жол берiледi.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Денсаулық сақтау саласындағы уәкiлеттi орган (бұдан әрi - уәкiлеттi орган) донорлық қан мен оның компоненттерiн Қазақстан Республикасынан тысқары жерлерге әкетуге рұқсат беру мәселелерi жөнiндегі комиссияның (бұдан әрi - комиссия) құрамы мен ол туралы ереженi бекiтедi.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Комиссия өтiнiш берушiнiң өтiнiшiн 30 күннiң iшiнде мынадай құжаттар негiзiнде қарайды: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Ережеге қосымшаға сәйкес қан қызметi саласындағы ұйым басшысының не оның мiндетiн атқарушы тұлғаның өтiнiшi;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Республикасында шығарылмайтын қан компоненттерi мен препараттарына айырбас жасалған жағдайда өтiнiш берушi донорлық қан мен оның компоненттерiн айырбастауға келiсiм-шарттың (шарттың) жобасын ұсынады;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қан мен оның компоненттерiн дайындауға, консервациялауға, өңдеуге, өндiруге, сақтауға және өткiзуге байланысты қызметке лицензияның көшiрмесi;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заңды тұлғаны мемлекеттік тіркеу (қайта тіркеу) туралы куәліктің не заңды тұлғаны мемлекеттік тіркеу (қайта тіркеу) туралы анықтаманың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термооқшаулатқыш контейнерлердiң жай-күйi туралы сипаттама.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6-тармаққа өзгеріс енгізілді - ҚР Үкіметінің 06.06.2013 </w:t>
      </w:r>
      <w:r>
        <w:rPr>
          <w:rFonts w:ascii="Times New Roman"/>
          <w:b w:val="false"/>
          <w:i w:val="false"/>
          <w:color w:val="000000"/>
          <w:sz w:val="28"/>
        </w:rPr>
        <w:t>№ 582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жарияланғанынан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Өтiнiш берушi ұсынылған мәлiметтердiң растығына жауапты болады.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Өтiнiш берушi осы Ереженiң 6-тармағында көрсетiлген құжаттарды толық көлемде ұсынбаған жағдайда, құжаттар 10 күннiң iшiнде өтiнiш берушіге қаралмай қайтарылады.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Комиссия оң шешiм қабылдағаннан кейiн уәкiлеттi орган </w:t>
      </w:r>
      <w:r>
        <w:rPr>
          <w:rFonts w:ascii="Times New Roman"/>
          <w:b w:val="false"/>
          <w:i w:val="false"/>
          <w:color w:val="000000"/>
          <w:sz w:val="28"/>
        </w:rPr>
        <w:t>заңнамада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белгiленген тәртiппен қан мен оның компоненттерін әкетуге рұқсат беру туралы қаулының жобасын әзiрлейдi және Қазақстан Республикасының Үкiметiне енгізедi.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Комиссияның терiс шешiмi болған жағдайда уәкiлеттi орган өтiнiш берушiге дәлелдi бас тартуды жолдайды.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Қазақстан Республикасының Үкiметiне құжаттарды жолдаудан бас тарту үшiн мыналар негiз болып табылады: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құжаттарда жалған деректердi көрсету;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көрсетiлген құжаттардағы мәлiметтердiң осы Ереженiң 4-тармағының талаптарына сәйкессiздiгi.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Қан мен оның компоненттерiн әкетуге рұқсатты Қазақстан Республикасының Үкiметi бекiтедi.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Донорлық қан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                          оның компоненттерiн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                       Қазақстан Республикасынан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                        тысқары жерлерге әкетуге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                         рұқсат беру ережесiне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қосымша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(уәкілетті органның толық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(заңды тұлғаның толық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ӨТIНІШ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Донорлық қан мен оның компоненттерiн Қазақстан Республикасынан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тысқары жерлерге әкетуге рұқсат беруiңiздi сұраймын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Ұйым туралы мәлiмет: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Қан мен оның компоненттерiн әкетуге жауапты адамның тегi,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аты, әкесiнiң 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Жеке куәлiгiнiң немесе паспортының сериясы мен нөмiрi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(кiм және қашан бердi)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Заңды тұлғаны мемлекеттiк тiркеу туралы куәлiк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(N, сериясы, кім және қашан бердi)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Қан мен оның компоненттерiн әкету мақсаты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Әкетiлетiн қан мен оның компоненттерiнiң атауы мен салмағы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Қан мен оның компоненттерi әкелiнетiн мемлекет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Өтiнiш берушi заңды тұлғаның мекен-жайы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(индексi, облысы, қаласы, көшесi, үйдiң N, тел./факс)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Қоса берiлiп отырған құжаттар: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Басшы ____________                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(қолы)                          (тегi, аты, әкесiнiң аты)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200__ ж. "__"________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Өтiнiш 200__ ж. "__"________ қарауға қабылданды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(уәкілеттi органның жауапты адамының қолы, тегi, аты, әкесiнiң аты)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