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9945" w14:textId="56f99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2005 жылғы 12 мамырдағы N 450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17 қазандағы N 1040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Республикасында шағын және орта кәсіпкерлiкті дамыту жөнiндегі жеделдетілген шаралардың 2005-2007 жылдарға арналған бағдарламасын бекiту туралы" Қазақстан Республикасы Үкiметiнің 2005 жылғы 12 мамырдағы N 450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2005 ж., N 20, 243-құжат) мынадай өзгерiс енгiзілсiн: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қаулымен бекiтiлген Қазақстан Республикасында шағын және орта кәсіпкерлiктi дамыту жөнiндегi жеделдетілген шаралардың 2005-2007 жылдарға арналған бағдарламасында: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"2005-2007 жылдарға арналған Қазақстан Республикасында шағын және орта кәсіпкерлік субъектiлерiнiң бастамаларын қолдау жөнiндегi жеделдетілген шаралар бағдарламасын iске асыру жөнiндегi iс-шаралар жоспары" деген 8-бөлiмде: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"Шағын және орта кәсiпкерлiк саласындағы заңнаманы жетілдiру" деген 1-кіші бөлiмнiң реттік нөмiрi 2-жолы алынып тасталсын.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енгiзіледi.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Премьер-Mинистрі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