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332e" w14:textId="b223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1996 жылғы 27 қыркүйектегі N 3120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15 қазандағы N 1029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"Қазақстан Республикасы Президентінің 1996 жылғы 27 қыркүйектегі N 3120  </w:t>
      </w:r>
      <w:r>
        <w:rPr>
          <w:rFonts w:ascii="Times New Roman"/>
          <w:b w:val="false"/>
          <w:i w:val="false"/>
          <w:color w:val="000000"/>
          <w:sz w:val="28"/>
        </w:rPr>
        <w:t xml:space="preserve">Жарлығына </w:t>
      </w:r>
      <w:r>
        <w:rPr>
          <w:rFonts w:ascii="Times New Roman"/>
          <w:b w:val="false"/>
          <w:i w:val="false"/>
          <w:color w:val="000000"/>
          <w:sz w:val="28"/>
        </w:rPr>
        <w:t xml:space="preserve">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Президентінің </w:t>
      </w:r>
      <w:r>
        <w:br/>
      </w:r>
      <w:r>
        <w:rPr>
          <w:rFonts w:ascii="Times New Roman"/>
          <w:b/>
          <w:i w:val="false"/>
          <w:color w:val="000000"/>
        </w:rPr>
        <w:t xml:space="preserve">
1996 жылғы 27 қыркүйектегі N 3120 Жарлығына </w:t>
      </w:r>
      <w:r>
        <w:br/>
      </w:r>
      <w:r>
        <w:rPr>
          <w:rFonts w:ascii="Times New Roman"/>
          <w:b/>
          <w:i w:val="false"/>
          <w:color w:val="000000"/>
        </w:rPr>
        <w:t xml:space="preserve">
өзгерістер мен толықтырулар енгізу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1. "Қазақстан Республикасының азаматтығына байланысты мәселелерді қарау тәртiбi туралы" Қазақстан Республикасы Президентiнің 1996 жылғы 27 қыркүйектегi N 3120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1996 ж., N 38, 355-құжат) мынадай өзгерiстер мен толықтырулар енгiзілсiн: </w:t>
      </w:r>
      <w:r>
        <w:br/>
      </w:r>
      <w:r>
        <w:rPr>
          <w:rFonts w:ascii="Times New Roman"/>
          <w:b w:val="false"/>
          <w:i w:val="false"/>
          <w:color w:val="000000"/>
          <w:sz w:val="28"/>
        </w:rPr>
        <w:t xml:space="preserve">
      тақырыбындағы "тәртібi" деген сөз "ережесін бекiту" деген сөздермен ауыстырылсын; </w:t>
      </w:r>
      <w:r>
        <w:br/>
      </w:r>
      <w:r>
        <w:rPr>
          <w:rFonts w:ascii="Times New Roman"/>
          <w:b w:val="false"/>
          <w:i w:val="false"/>
          <w:color w:val="000000"/>
          <w:sz w:val="28"/>
        </w:rPr>
        <w:t xml:space="preserve">
      1-тармақтағы "қараудың тәртібі туралы Epeжелep" деген сөздер "қарау ережелерi" деген сөздермен ауыстырылсын; </w:t>
      </w:r>
      <w:r>
        <w:br/>
      </w:r>
      <w:r>
        <w:rPr>
          <w:rFonts w:ascii="Times New Roman"/>
          <w:b w:val="false"/>
          <w:i w:val="false"/>
          <w:color w:val="000000"/>
          <w:sz w:val="28"/>
        </w:rPr>
        <w:t xml:space="preserve">
      жоғарыда аталған Жарлықпен бекiтiлген Қазақстан Республикасының азаматтығына байланысты мәселелерді қарау тәртібі туралы Ережелерде: </w:t>
      </w:r>
      <w:r>
        <w:br/>
      </w:r>
      <w:r>
        <w:rPr>
          <w:rFonts w:ascii="Times New Roman"/>
          <w:b w:val="false"/>
          <w:i w:val="false"/>
          <w:color w:val="000000"/>
          <w:sz w:val="28"/>
        </w:rPr>
        <w:t xml:space="preserve">
      тақырыбындағы "тәртiбi туралы Ережелер" деген сөздер "ережелерi" деген сөзбен ауыстырылсын: </w:t>
      </w:r>
      <w:r>
        <w:br/>
      </w:r>
      <w:r>
        <w:rPr>
          <w:rFonts w:ascii="Times New Roman"/>
          <w:b w:val="false"/>
          <w:i w:val="false"/>
          <w:color w:val="000000"/>
          <w:sz w:val="28"/>
        </w:rPr>
        <w:t xml:space="preserve">
      кiрiспедeгi "(бұдан әрі - Заң) және Қазақстан Республикасының" деген сөздерден кейін "жасалған" деген сөзбен толықтырылсын; </w:t>
      </w:r>
      <w:r>
        <w:br/>
      </w:r>
      <w:r>
        <w:rPr>
          <w:rFonts w:ascii="Times New Roman"/>
          <w:b w:val="false"/>
          <w:i w:val="false"/>
          <w:color w:val="000000"/>
          <w:sz w:val="28"/>
        </w:rPr>
        <w:t xml:space="preserve">
      "I, ІІ, ІІІ, IV, V, VI, VII, VIII, IX, Х" деген цифрлар "1, 2, 3, 4, 5, 6, 7, 8, 9, 10" деген цифрлармен ауыстырылсын; </w:t>
      </w:r>
      <w:r>
        <w:br/>
      </w:r>
      <w:r>
        <w:rPr>
          <w:rFonts w:ascii="Times New Roman"/>
          <w:b w:val="false"/>
          <w:i w:val="false"/>
          <w:color w:val="000000"/>
          <w:sz w:val="28"/>
        </w:rPr>
        <w:t xml:space="preserve">
      мәтiн бойынша "консулдық мекемелерi", "консулдық мекемелер", "консулдық мекеме", "консулдық мекемелерде", "консулдық мекеменiң", "консулдық мекемелердiң" деген сөздер тиiсінше "шет елдердегi мекемелері", "шет елдердегi мекемелер", "шет елдегi мекеме", "шет елдердегі мекемелерде", "шет елдегi мекеменің", "шет елдердегі мекемелердің" деген сөздермен ауыстырылсын; </w:t>
      </w:r>
      <w:r>
        <w:br/>
      </w:r>
      <w:r>
        <w:rPr>
          <w:rFonts w:ascii="Times New Roman"/>
          <w:b w:val="false"/>
          <w:i w:val="false"/>
          <w:color w:val="000000"/>
          <w:sz w:val="28"/>
        </w:rPr>
        <w:t xml:space="preserve">
      1-тармақтың бiрiнші абзацында "Қазақстан Республикасының дипломатиялық өкілдіктері, консулдық мекемелері және өкілетті өкілдіктері (бұдан әрi - консулдық мекемелер)" деген сөздер "Қазақстан Республикасының шет елдердегi мекемелерi (бұдан әрi - шет елдердегi мекемелер)" деген сөздермен ауыстырылсын; </w:t>
      </w:r>
      <w:r>
        <w:br/>
      </w:r>
      <w:r>
        <w:rPr>
          <w:rFonts w:ascii="Times New Roman"/>
          <w:b w:val="false"/>
          <w:i w:val="false"/>
          <w:color w:val="000000"/>
          <w:sz w:val="28"/>
        </w:rPr>
        <w:t xml:space="preserve">
      3-тармақтың он бiрiншi абзацындағы "және өзiнің туысының тұрақты тұратын жерiнен анықтама" деген сөздер алынып тасталсын; </w:t>
      </w:r>
      <w:r>
        <w:br/>
      </w:r>
      <w:r>
        <w:rPr>
          <w:rFonts w:ascii="Times New Roman"/>
          <w:b w:val="false"/>
          <w:i w:val="false"/>
          <w:color w:val="000000"/>
          <w:sz w:val="28"/>
        </w:rPr>
        <w:t xml:space="preserve">
      13-тармақтағы "Бас прокуратурасы жанындағы құқықтық статистика және ақпарат орталығы" деген сөздер "Бac прокуратурасының Құқықтық және арнайы есепке алу комитеті" деген сөздермен ауыстырылсын; </w:t>
      </w:r>
      <w:r>
        <w:br/>
      </w:r>
      <w:r>
        <w:rPr>
          <w:rFonts w:ascii="Times New Roman"/>
          <w:b w:val="false"/>
          <w:i w:val="false"/>
          <w:color w:val="000000"/>
          <w:sz w:val="28"/>
        </w:rPr>
        <w:t xml:space="preserve">
      19-тармақтың екінші абзацындағы "тұрғылықты жерiнен анықтама" деген сөздер алынып тасталсын; </w:t>
      </w:r>
      <w:r>
        <w:br/>
      </w:r>
      <w:r>
        <w:rPr>
          <w:rFonts w:ascii="Times New Roman"/>
          <w:b w:val="false"/>
          <w:i w:val="false"/>
          <w:color w:val="000000"/>
          <w:sz w:val="28"/>
        </w:rPr>
        <w:t xml:space="preserve">
      VII тараудың тақырыбындағы "Қазақстан Республикасы Президентiнiң жарлықтарын" деген сөздер "шешімдерді" деген сөзбен ауыстырылсын; </w:t>
      </w:r>
      <w:r>
        <w:br/>
      </w:r>
      <w:r>
        <w:rPr>
          <w:rFonts w:ascii="Times New Roman"/>
          <w:b w:val="false"/>
          <w:i w:val="false"/>
          <w:color w:val="000000"/>
          <w:sz w:val="28"/>
        </w:rPr>
        <w:t xml:space="preserve">
      26-тармақ мынадай редакцияда жазылсын: </w:t>
      </w:r>
      <w:r>
        <w:br/>
      </w:r>
      <w:r>
        <w:rPr>
          <w:rFonts w:ascii="Times New Roman"/>
          <w:b w:val="false"/>
          <w:i w:val="false"/>
          <w:color w:val="000000"/>
          <w:sz w:val="28"/>
        </w:rPr>
        <w:t xml:space="preserve">
      "26. Қазақстан Республикасында тұрақты тұратын адамдарға қатысты азаматтық мәселелерi жөніндегi шешімдердi орындау - құжаттандыру және паспорттар мен жеке куәлiктер беру жөнiндегi уәкiлеттi органға, ал басқа мемлекетте тұратын адамдарға қатысты Қазақстан Республикасының шет елдердегi мекемелерiне жүктеледi."; </w:t>
      </w:r>
      <w:r>
        <w:br/>
      </w:r>
      <w:r>
        <w:rPr>
          <w:rFonts w:ascii="Times New Roman"/>
          <w:b w:val="false"/>
          <w:i w:val="false"/>
          <w:color w:val="000000"/>
          <w:sz w:val="28"/>
        </w:rPr>
        <w:t xml:space="preserve">
      27-тармақта: </w:t>
      </w:r>
      <w:r>
        <w:br/>
      </w:r>
      <w:r>
        <w:rPr>
          <w:rFonts w:ascii="Times New Roman"/>
          <w:b w:val="false"/>
          <w:i w:val="false"/>
          <w:color w:val="000000"/>
          <w:sz w:val="28"/>
        </w:rPr>
        <w:t xml:space="preserve">
      "Қазақстан Республикасының Iшкі iстер министрлігі мен" деген сөздер "Қазақстан Республикасы Әділет министрлігі мен Қазақстан Республикасы" деген сөздермен ауыстырылсын; </w:t>
      </w:r>
      <w:r>
        <w:br/>
      </w:r>
      <w:r>
        <w:rPr>
          <w:rFonts w:ascii="Times New Roman"/>
          <w:b w:val="false"/>
          <w:i w:val="false"/>
          <w:color w:val="000000"/>
          <w:sz w:val="28"/>
        </w:rPr>
        <w:t xml:space="preserve">
      "жарлықтарының" деген сөз "шешімдерінің" деген сөзбен ауыстырылсын; </w:t>
      </w:r>
      <w:r>
        <w:br/>
      </w:r>
      <w:r>
        <w:rPr>
          <w:rFonts w:ascii="Times New Roman"/>
          <w:b w:val="false"/>
          <w:i w:val="false"/>
          <w:color w:val="000000"/>
          <w:sz w:val="28"/>
        </w:rPr>
        <w:t xml:space="preserve">
      29-тармақтағы "жасанды құжаттар табыс ету" деген сөздерден кейін ", басқа мемлекеттiң азаматтығын aлу" деген сөздермен толықтырылсын; </w:t>
      </w:r>
      <w:r>
        <w:br/>
      </w:r>
      <w:r>
        <w:rPr>
          <w:rFonts w:ascii="Times New Roman"/>
          <w:b w:val="false"/>
          <w:i w:val="false"/>
          <w:color w:val="000000"/>
          <w:sz w:val="28"/>
        </w:rPr>
        <w:t xml:space="preserve">
      30-тармақ мынадай мазмұндағы бесіншi абзацпен толықтырылсын: </w:t>
      </w:r>
      <w:r>
        <w:br/>
      </w:r>
      <w:r>
        <w:rPr>
          <w:rFonts w:ascii="Times New Roman"/>
          <w:b w:val="false"/>
          <w:i w:val="false"/>
          <w:color w:val="000000"/>
          <w:sz w:val="28"/>
        </w:rPr>
        <w:t xml:space="preserve">
      "егер адам басқа мемлекеттің азаматтығын алған болса.". </w:t>
      </w:r>
      <w:r>
        <w:br/>
      </w:r>
      <w:r>
        <w:rPr>
          <w:rFonts w:ascii="Times New Roman"/>
          <w:b w:val="false"/>
          <w:i w:val="false"/>
          <w:color w:val="000000"/>
          <w:sz w:val="28"/>
        </w:rPr>
        <w:t xml:space="preserve">
      2. Осы Жарлық ресми жарияланғаннан кейiн он күнтізбелiк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