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9887" w14:textId="cd39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"AKTAL Ltd" жауапкершiлігі шектеулi серiктестiгінiң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қыркүйектегі N 977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4-тармағына сәйкес, Маңғыстау облысының "AKTAL Ltd" жауапкершілiгi шектеулi серiктестігiн банкрот деп тануға байланысты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өндiрiстің бiртұтас өндiрiстік-технологиялық циклін қамтамасыз ететін мүлiктi бiрыңғай лотпен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бiрыңғай лотты сатудың бiрiншi және екiншi кезектегi кредиторлар талаптарының сомаларынан төмен емес ең төменгi бағасын, сондай-ақ әкiмшiлiк шығыстарды белгiлеудi көздейтiн "AKTAL Ltd" жауапкершілігі шектеулi серiктестiгiнiң конкурстық массасын сатудың ерекше шарттары мен тәртiбi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Бiрыңғай лотты сатып алушыларға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өндiрiстiк-технологиялық циклдің тұтастығын қамтамасыз ету жөнiндегi;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бiрыңғай лотты сатып алу-сату шартын жасасқан сәттен бастап алты ай iшiнде өндiрiсті қайта жаңарту жөнiндегi;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"AKTAL Ltd" жауапкершілігi шектеулi серiктестігiнiң қызметкерлерiмен еңбек шарттарының үздiксiздiгін қамтамасыз ету және осы шарттар бойынша мiндеттемелер қабылдау жөнiндегi;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радиоактивтi қалдықтарды кейіннен кәдеге жарата отырып, оларды қауiпсiз сақтауды қамтамасыз ету жөніндегi мiндеттемелердi қабылдауды көздейтiн қосымша талаптар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