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05fc" w14:textId="74f0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28 сәуірдегі N 407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16 қыркүйектегі N 922 Қаулысы. Күші жойылды - Қазақстан Республикасы Үкіметінің 2015 жылғы 21 ақпандағы № 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21.02.2015 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аумағында жануарлардың созылмалы аурулары бойынша эпизоотологиялық-эпидемиологиялық ахуалды тұрақтандыру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"Ветеринария саласындағы нормативтік құқықтық кесімдерді бекіту туралы" Қазақстан Республикасы Үкіметінің 2003 жылғы 28 сәуірдегі N 407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2003 ж., N 18, 185-құжат)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Жануарларға және адамдар денсаулығына ерекше қауіп төндіретін жануарларды, жануарлардан алынатын өнімдер мен шикізаттарды міндетті түрде алып қою және жою жүргізілетін кездегі жануарлардың ерекше қауіпті ауруларының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"күйіс қайыратын ұсақ малдардың обасы" деген сөздерден кейін ", бруцеллез" деген сөзбен толықтырылсын.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