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120e" w14:textId="8721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салыстырып тексеру қызметi" еншiлес мемлекеттік кәсіпорнын құру туралы</w:t>
      </w:r>
    </w:p>
    <w:p>
      <w:pPr>
        <w:spacing w:after="0"/>
        <w:ind w:left="0"/>
        <w:jc w:val="both"/>
      </w:pPr>
      <w:r>
        <w:rPr>
          <w:rFonts w:ascii="Times New Roman"/>
          <w:b w:val="false"/>
          <w:i w:val="false"/>
          <w:color w:val="000000"/>
          <w:sz w:val="28"/>
        </w:rPr>
        <w:t>Қазақстан Республикасы Үкіметінің 2005 жылғы 8 қыркүйектегі N 904 Қаулысы</w:t>
      </w:r>
    </w:p>
    <w:p>
      <w:pPr>
        <w:spacing w:after="0"/>
        <w:ind w:left="0"/>
        <w:jc w:val="both"/>
      </w:pPr>
      <w:bookmarkStart w:name="z1" w:id="0"/>
      <w:r>
        <w:rPr>
          <w:rFonts w:ascii="Times New Roman"/>
          <w:b w:val="false"/>
          <w:i w:val="false"/>
          <w:color w:val="000000"/>
          <w:sz w:val="28"/>
        </w:rPr>
        <w:t>
      "Мемлекеттiк кәсiпорын туралы" Қазақстан Республикасының 1995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сондай-ақ Қазақстан Республикасы Индустрия және сауда министрлігі Техникалық реттеу және метрология комитетiнiң "Қазақстан метрология институты (ҚазМетрИн)" шаруашылық жүргiзу құқығындағы республикалық мемлекеттiк кәсiпорнын ықшамдау және оның қызметiнiң тиiмділiгiн арттыру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сауда министрлiгi Техникалық реттеу және метрология комитетiнiң "Қазақстан метрология институты (ҚазМетрИн)" шаруашылық жүргiзу құқығындағы республикалық мемлекеттік кәсiпорнына "Қазақстан салыстырып тексеру қызметi" шаруашылық жүргізу құқығындағы еншілес мемлекеттiк кәсiпорнын құруға рұқсат етілсiн.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енгізіледi.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