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9814" w14:textId="6e79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 дәрiлiк заттармен тегiн және (немесе) жеңiлдiктi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тамыздағы N 889 қаулысы. Күші жойылды - ҚР Үкіметінің 2006.10.06. N 962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"Дәрілiк заттар туралы" Қазақстан Республикасының 2004 жылғы 13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Азаматтардың жекелеген санаттарын дәрiлiк заттармен тегiн және (немесе) жеңiлдiктi қамтамасыз ету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мынадай шешiмдерiнiң күшi жойылды деп танылсын:
</w:t>
      </w:r>
      <w:r>
        <w:br/>
      </w:r>
      <w:r>
        <w:rPr>
          <w:rFonts w:ascii="Times New Roman"/>
          <w:b w:val="false"/>
          <w:i w:val="false"/>
          <w:color w:val="000000"/>
          <w:sz w:val="28"/>
        </w:rPr>
        <w:t>
      "Тұрғындардың жекелеген санаттарын науқастарының түрлерi бойынша дәрі-дәрмекпен және балаларға арналған және шипалы тағамдық арнаулы азық-түлiкпен қамтамасыз ету жөнiндегi шаралар туралы" Қазақстан Республикасы Үкiметiнiң 2000 жылғы 5 мамырдағы N 674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21, 236-құжат);
</w:t>
      </w:r>
      <w:r>
        <w:br/>
      </w:r>
      <w:r>
        <w:rPr>
          <w:rFonts w:ascii="Times New Roman"/>
          <w:b w:val="false"/>
          <w:i w:val="false"/>
          <w:color w:val="000000"/>
          <w:sz w:val="28"/>
        </w:rPr>
        <w:t>
      "Қазақстан Республикасы Үкiметiнiң 2000 жылғы 5 мамырдағы N 674 қаулысына толықтырулар енгiзу туралы" Қазақстан Республикасы Үкiметiнiң 2000 жылғы 18 қазандағы N 1555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43, 504-құжат);
</w:t>
      </w:r>
      <w:r>
        <w:br/>
      </w:r>
      <w:r>
        <w:rPr>
          <w:rFonts w:ascii="Times New Roman"/>
          <w:b w:val="false"/>
          <w:i w:val="false"/>
          <w:color w:val="000000"/>
          <w:sz w:val="28"/>
        </w:rPr>
        <w:t>
      "Қазақстан Республикасы Үкiметiнiң 2000 жылғы 5 мамырдағы N 674 қаулысына өзгерiстер енгiзу туралы" Қазақстан Республикасы Үкiметiнiң 2004 жылғы 21 сәуiрдегi N 443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18, 227-құжат).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27 тамыздағы 
</w:t>
      </w:r>
      <w:r>
        <w:br/>
      </w:r>
      <w:r>
        <w:rPr>
          <w:rFonts w:ascii="Times New Roman"/>
          <w:b w:val="false"/>
          <w:i w:val="false"/>
          <w:color w:val="000000"/>
          <w:sz w:val="28"/>
        </w:rPr>
        <w:t>
N 889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 дәрiлiк заттармен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тегiн және (немесе) жеңiлдiктi қамтамасыз ету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Азаматтардың жекелеген санаттарын дәрiлiк заттармен тегiн және (немесе) жеңiлдiктi қамтамасыз ету ережесi (бұдан әрi - Ереже) аурулардың түрлерi бойынша және азаматтардың жекелеген санаттарын дәрілiк заттармен тегiн және (немесе) жеңiлдiктi қамтамасыз ету тәртiбін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Аурулардың түрлерi бойынша және азаматтардың жекелеген санаттарын дәрілік заттармен (оның iшiнде есiрткi құралдары, психотроптық заттар мен прекурсорлар бар дәрілік заттармен) тегiн және (немесе) жеңiлдiктi қамтамасыз ету Қазақстан Республикасы Денсаулық сақтау министрлiгi (бұдан әрi - уәкiлеттi орган) бекiткен негiзгi (өмiрлiк маңызды) дәрiлiк заттар 
</w:t>
      </w:r>
      <w:r>
        <w:rPr>
          <w:rFonts w:ascii="Times New Roman"/>
          <w:b w:val="false"/>
          <w:i w:val="false"/>
          <w:color w:val="000000"/>
          <w:sz w:val="28"/>
        </w:rPr>
        <w:t xml:space="preserve"> тiзiмi </w:t>
      </w:r>
      <w:r>
        <w:rPr>
          <w:rFonts w:ascii="Times New Roman"/>
          <w:b w:val="false"/>
          <w:i w:val="false"/>
          <w:color w:val="000000"/>
          <w:sz w:val="28"/>
        </w:rPr>
        <w:t>
 (бұдан әрi - Тiзiм) шегінде тегiн медициналық көмектiң кепiлдiк берiлген көлемi шеңберiнде амбулаториялық емдеу кезiнде (бұдан әрi - амбулаториялық дәрi-дәрмекпен қамтамасыз ету) рецептiлер бойынша жүзеге асырылады.
</w:t>
      </w:r>
      <w:r>
        <w:br/>
      </w:r>
      <w:r>
        <w:rPr>
          <w:rFonts w:ascii="Times New Roman"/>
          <w:b w:val="false"/>
          <w:i w:val="false"/>
          <w:color w:val="000000"/>
          <w:sz w:val="28"/>
        </w:rPr>
        <w:t>
      Амбулаториялық емдеу кезiнде дәрілік заттар, мамандандырылған емдеу тағамы рецептiлер бойынша тегiн немесе жеңiлдiктi жағдайларда босатылатын аурулардың түрлерi мен жекелеген санаттарының 
</w:t>
      </w:r>
      <w:r>
        <w:rPr>
          <w:rFonts w:ascii="Times New Roman"/>
          <w:b w:val="false"/>
          <w:i w:val="false"/>
          <w:color w:val="000000"/>
          <w:sz w:val="28"/>
        </w:rPr>
        <w:t xml:space="preserve"> тiзбесiн </w:t>
      </w:r>
      <w:r>
        <w:rPr>
          <w:rFonts w:ascii="Times New Roman"/>
          <w:b w:val="false"/>
          <w:i w:val="false"/>
          <w:color w:val="000000"/>
          <w:sz w:val="28"/>
        </w:rPr>
        <w:t>
 (бұдан әрi - Тiзбе), сондай-ақ оларды емдеуге арналған дәрiлiк заттар мен мамандандырылған емдеу тағамының тiзбесiн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Стационарлық көмек, жедел медициналық көмек көрсететiн ұйымдарда күндiзгi стационарларда, күндiз болатын палаталарда дәрi-дәрмекпен қамтамасыз ету осы ұйымдардың басшылары бекiткен дәрiлiк формулярларға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жергiлікті бюджеттердiң қаражаты есебiнен тегiн немесе жеңiлдiктi жағдайда дәрiлiк заттарды қосымша беру Тiзiм шеңберiнде уәкілеттi органмен келiсiм бойынша Тiзбеде белгiленген азаматтардың жекелеген санаттарын толық тегiн және (немесе) жеңiлдiктi қамтамасыз ету жағдайында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сақтауды мемлекеттiк басқарудың облыстық (астана және республикалық маңызы бар қалалар) органдары (бұдан әрi - тапсырысшы) амбулаториялық дәрi-дәрмекпен қамтамасыз ету үшiн фармацевтикалық қызметті жүзеге асыратын заңды және жеке тұлғалардан (бұдан әрi - жеткiзушi) амбулаториялық дәрi-дәрмекпен қамтамасыз ету жөнiндегi қызметтердi сатып алуды жүзеге асырады.
</w:t>
      </w:r>
      <w:r>
        <w:br/>
      </w:r>
      <w:r>
        <w:rPr>
          <w:rFonts w:ascii="Times New Roman"/>
          <w:b w:val="false"/>
          <w:i w:val="false"/>
          <w:color w:val="000000"/>
          <w:sz w:val="28"/>
        </w:rPr>
        <w:t>
      Республикалық бюджеттiк бағдарламалар шеңберiнде нысаналы ағымдағы трансферттер бойынша сатып алынған дәрiлiк заттармен диабетпен, онкологиялық аурулармен ауыратын, бүйрегiнiң кемiстiгi бар және бүйрегiн ауыстырып салу бойынша операция жасалған амбулаториялық науқастарды қамтамасыз ету үшiн амбулаториялық дәрi-дәрмекпен қамтамасыз ету жөнiндегi қызметтердi сатып алуды (дәрiлiк заттарды сатып алуды қоспағанда) тапсырысшы бөлек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Ережеде мынадай ұғымдар пайдаланылады:
</w:t>
      </w:r>
      <w:r>
        <w:br/>
      </w:r>
      <w:r>
        <w:rPr>
          <w:rFonts w:ascii="Times New Roman"/>
          <w:b w:val="false"/>
          <w:i w:val="false"/>
          <w:color w:val="000000"/>
          <w:sz w:val="28"/>
        </w:rPr>
        <w:t>
      1) босатылатын баға - амбулаториялық дәрi-дәрмекпен қамтамасыз ету кезiнде азаматтарға жеткiзушi босататын дәрiлiк затқа арналған, өзiне дәрiлiк заттың құнын, тасымалдауға, сақтандыруға, сақтауға, сертификаттауға, кеден баждарын, салықтарды, төлемдер мен алымдарды төлеуге, амбулаториялық дәрi-дәрмекпен қамтамасыз ету жөнiндегi есептi жүргiзуге және есеп беруге арналған шығыстарды қамтитын баға;
</w:t>
      </w:r>
      <w:r>
        <w:br/>
      </w:r>
      <w:r>
        <w:rPr>
          <w:rFonts w:ascii="Times New Roman"/>
          <w:b w:val="false"/>
          <w:i w:val="false"/>
          <w:color w:val="000000"/>
          <w:sz w:val="28"/>
        </w:rPr>
        <w:t>
      2) өтеу коэффициентi - Қазақстан Республикасы Үкiметiнiң қаулысымен белгiленетiн дәрiлiк заттың босатылу бағасын тапсырысшының жеткiзушiге өтеу үлесi;
</w:t>
      </w:r>
      <w:r>
        <w:br/>
      </w:r>
      <w:r>
        <w:rPr>
          <w:rFonts w:ascii="Times New Roman"/>
          <w:b w:val="false"/>
          <w:i w:val="false"/>
          <w:color w:val="000000"/>
          <w:sz w:val="28"/>
        </w:rPr>
        <w:t>
      3) өтеу сомасы - осы Ережеге сәйкес өтеу коэффициентiн ескере отырып, амбулаториялық дәрi-дәрмекпен қамтамасыз ету бойынша көрсетiлетiн қызметтер үшiн тапсырысшының жеткiзушiге төлейтiн ақша қаражатының көлемi;
</w:t>
      </w:r>
      <w:r>
        <w:br/>
      </w:r>
      <w:r>
        <w:rPr>
          <w:rFonts w:ascii="Times New Roman"/>
          <w:b w:val="false"/>
          <w:i w:val="false"/>
          <w:color w:val="000000"/>
          <w:sz w:val="28"/>
        </w:rPr>
        <w:t>
      4) амбулаториялық дәрi-дәрмекпен қамтамасыз ету бойынша қызмет - жеткiзушiнiң дәрiлiк заттарды сатып алу, оларды бөлшек саудада сату объектiлерiне дейiн тасымалдау, сақтау, есепке алу, азаматтардың жекелеген санаттарына дәрілік заттарды босату, тиiстi есептi беру жөнiндегi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Амбулаториялық дәрi-дәрмекпен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қажеттiлiктi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Амбулаториялық дәрi-дәрмекпен қамтамасыз ету үшiн қажеттi дәрiлiк заттарға қажеттiлiктi тапсырысшы:
</w:t>
      </w:r>
      <w:r>
        <w:br/>
      </w:r>
      <w:r>
        <w:rPr>
          <w:rFonts w:ascii="Times New Roman"/>
          <w:b w:val="false"/>
          <w:i w:val="false"/>
          <w:color w:val="000000"/>
          <w:sz w:val="28"/>
        </w:rPr>
        <w:t>
      1) уәкілеттi орган бекiткен тiзбе;
</w:t>
      </w:r>
      <w:r>
        <w:br/>
      </w:r>
      <w:r>
        <w:rPr>
          <w:rFonts w:ascii="Times New Roman"/>
          <w:b w:val="false"/>
          <w:i w:val="false"/>
          <w:color w:val="000000"/>
          <w:sz w:val="28"/>
        </w:rPr>
        <w:t>
      2) алдындағы кезең үшiн нақты тұтыну;
</w:t>
      </w:r>
      <w:r>
        <w:br/>
      </w:r>
      <w:r>
        <w:rPr>
          <w:rFonts w:ascii="Times New Roman"/>
          <w:b w:val="false"/>
          <w:i w:val="false"/>
          <w:color w:val="000000"/>
          <w:sz w:val="28"/>
        </w:rPr>
        <w:t>
      3) науқастардың жоспарланатын саны негiзiнде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Азаматтардың жекелеген санаттарына дәрiлiк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 тегiн және (немесе) жеңiлдiктi жағдайда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Дәрiлiк заттардың нақты қолжетiмдiлiгiн қамтамасыз ету мақсатында тапсырысшы сатып алуды жүзеге асырғанға дейiн амбулаториялық дәрi-дәрмекпен қамтамасыз ету жүзеге асырылуы тиiс облыстардың, аудандардың, астана мен республикалық маңызы бар қалалардың елдi мекендерiнiң тiзбесiн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Ереженiң 8-тармағында көрсетiлген елдi мекендерде амбулаториялық дәрi-дәрмекпен қамтамасыз ету тапсырысшының дәрiлiк заттарды бөлшек саудада сату объектiлерi және (немесе) тапсырысшы амбулаториялық дәрi-дәрмекпен қамтамасыз ету бойынша шарт жасасқан адамдар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Шалғайдағы ауылдық жерлерде дәріханалық ұйымдар болмаған кезде амбулаториялық дәрi-дәрмекпен қамтамасыз ету жеткiзушi немесе жеткiзушiмен шарттық қатынаста тұрған адамдар бөлшек саудамен сату объектiлерi арқылы, сондай-ақ ауылдық (отбасылық) дәрiгерлiк амбулаториялар, фельдшерлiк-акушерлiк пункттер, фельдшерлiк пункттер арқылы, олар арқылы дәрiлiк заттарды сатуға құқығы бар жеткiзушi және (немесе) амбулаториялық дәрі-дәрмекпен қамтамасыз ету бойынша олармен шарттық қатынаста тұрған адамдар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Туберкулезбен зардап шегетiн азаматтар амбулаториялық емдеу кезiнде туберкулезге қарсы препараттармен туберкулезге қарсы мекемелер арқылы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Тапсырысшы қызметтерді сатып алуды жүзеге асырғаннан кейiн тегiн медициналық көмектің кепiлдiк берiлген көлемi шеңберiнде амбулаториялық-емханалық медициналық (бұдан әрi - амбулаториялық медициналық ұйымдар) көмек беретiн медициналық ұйымдардың тiзбесiн жеткізушіге амбулаториялық дәрi-дәрмекпен қамтамасыз етуге арналған рецептiлердi жазып беруге уәкілеттi медицина қызметкерлері бередi.
</w:t>
      </w:r>
      <w:r>
        <w:br/>
      </w:r>
      <w:r>
        <w:rPr>
          <w:rFonts w:ascii="Times New Roman"/>
          <w:b w:val="false"/>
          <w:i w:val="false"/>
          <w:color w:val="000000"/>
          <w:sz w:val="28"/>
        </w:rPr>
        <w:t>
      Жеткізуші осы ақпаратты жеткізушінің дәрілік заттарды бөлшек саудамен сатудың тиiстi объектілерiне дейiн және (немесе) жеткізушінің амбулаториялық дәрi-дәрмекпен қамтамасыз ету жөнiнде шарт жасасқан адамдарына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Жергiлiктi мерзiмдi баспа басылымдарында, сондай-ақ амбулаториялық медициналық ұйымдардың көрнекi ақпарат орындарында және дәрiлiк заттардың бөлшек саудасы объектiлерiнде тапсырысшы мынадай ақпараттарды орналастырады:
</w:t>
      </w:r>
      <w:r>
        <w:br/>
      </w:r>
      <w:r>
        <w:rPr>
          <w:rFonts w:ascii="Times New Roman"/>
          <w:b w:val="false"/>
          <w:i w:val="false"/>
          <w:color w:val="000000"/>
          <w:sz w:val="28"/>
        </w:rPr>
        <w:t>
      1) аурулар түрлерiнiң және амбулаториялық емдеу кезiнде дәрiлiк заттар тегiн және (немесе) жеңiлдiктi жағдайларда босатылатын азаматтардың жекелеген санаттарының тiзбесi;
</w:t>
      </w:r>
      <w:r>
        <w:br/>
      </w:r>
      <w:r>
        <w:rPr>
          <w:rFonts w:ascii="Times New Roman"/>
          <w:b w:val="false"/>
          <w:i w:val="false"/>
          <w:color w:val="000000"/>
          <w:sz w:val="28"/>
        </w:rPr>
        <w:t>
      2) босатылатын бағасы мен өтеу коэффициентi көрсетiле отырып, тегiн және (немесе) жеңiлдiктi жағдайларда босатылатын дәрiлiк заттардың тізбесi;
</w:t>
      </w:r>
      <w:r>
        <w:br/>
      </w:r>
      <w:r>
        <w:rPr>
          <w:rFonts w:ascii="Times New Roman"/>
          <w:b w:val="false"/>
          <w:i w:val="false"/>
          <w:color w:val="000000"/>
          <w:sz w:val="28"/>
        </w:rPr>
        <w:t>
      3) амбулаториялық дәрi-дәрмекпен қамтамасыз ету жүзеге асырылатын дәрiханалардың және (немесе) ауылдық (отбасылық) дәрiгерлiк амбулаториялардың, фельдшерлiк-акушерлiк пункттердiң, фельдшерлiк пункттердiң мекен-жайлары.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Азаматтардың жекелеген санаттарына дәрiлiк заттарды тегiн және (немесе) жеңiлдiктi жағдайларда босату уәкiлеттi орган белгiлеген тәртiппен жазып берілген рецептiнiң негiзiнде науқастың жеке басын куәландыратын құжатты немесе оның нотариалдық расталған көшiрмесін көрсеткен кезде жүзеге асырылады.
</w:t>
      </w:r>
      <w:r>
        <w:br/>
      </w:r>
      <w:r>
        <w:rPr>
          <w:rFonts w:ascii="Times New Roman"/>
          <w:b w:val="false"/>
          <w:i w:val="false"/>
          <w:color w:val="000000"/>
          <w:sz w:val="28"/>
        </w:rPr>
        <w:t>
      Науқас балаларға арналған дәрiлiк заттарды босату рецептi және баланың туу туралы куәлiгi немесе оның нотариалды расталған көшiрмесi көрсетiлген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Жеткiзушi мен амбулаториялық медициналық ұйымдар ай сайын тапсырысшыға тиiсiнше, сол бойынша дәрiлiк заттарды босату жүзеге асырылған рецептiлер тiзiлiмiн және амбулаториялық дәрi-дәрмекпен қамтамасыз ету үшiн жазылған рецептiлердiң тiзiлiмiн ұсынады.
</w:t>
      </w:r>
      <w:r>
        <w:br/>
      </w:r>
      <w:r>
        <w:rPr>
          <w:rFonts w:ascii="Times New Roman"/>
          <w:b w:val="false"/>
          <w:i w:val="false"/>
          <w:color w:val="000000"/>
          <w:sz w:val="28"/>
        </w:rPr>
        <w:t>
      Өтеу сомасын ұсынылған рецептiлер тiзiлiмдерiн салыстыру негiзiнде тапсырысшы белгiлейдi.
</w:t>
      </w:r>
      <w:r>
        <w:br/>
      </w:r>
      <w:r>
        <w:rPr>
          <w:rFonts w:ascii="Times New Roman"/>
          <w:b w:val="false"/>
          <w:i w:val="false"/>
          <w:color w:val="000000"/>
          <w:sz w:val="28"/>
        </w:rPr>
        <w:t>
      Берiлген тiзiлiмдердiң деректерi сәйкес келмеген жағдайда тапсырысшы өтеуге жатпайтын және ол бойынша тапсырысшы мен жеткiзушiнiң тарапынан растығын бақылау жүзеге асырылатын жағдайлардың тiзiлiмiн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Жеңiлдiктi негiзде амбулаториялық дәрi-дәрмекпен қамтамасыз ету кезiнде азаматтар жеткiзушi мен тапсырысшы арасындағы шартпен белгіленген дәрiлiк заттардың босатылу бағасы мен өтеу сомасының арасындағы айырманы төлейдi.
</w:t>
      </w:r>
      <w:r>
        <w:br/>
      </w:r>
      <w:r>
        <w:rPr>
          <w:rFonts w:ascii="Times New Roman"/>
          <w:b w:val="false"/>
          <w:i w:val="false"/>
          <w:color w:val="000000"/>
          <w:sz w:val="28"/>
        </w:rPr>
        <w:t>
      Тегiн негiзде амбулаториялық дәрi-дәрмекпен қамтамасыз ету кезiнде жеткiзушiнiң босатылу бағасын тапсырысшы толық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Амбулаториялық дәрі-дәрмекпен қамтамасыз ету туралы ақпаратты тапсырысшылар уәкiлеттi органға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