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6cf4" w14:textId="9b56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ауданаралық жылу орталығы" ашық акционерлiк қоғамының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тамыздағы N 834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4-тармағына сәйкес, табиғи монополия субъектiсi болып табылатын "Қызылорда ауданаралық жылу орталығы" ашық акционерлiк қоғамының банкрот деп танылуына байланысты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ауданаралық жылу орталығы" ашық акционерлiк қоғамының (бұдан әрi - Қоғам) конкурстық массасын сатудың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өндiрiстiң бiртұтас технологиялық циклын қамтамасыз ететiн мүлкiн бiрыңғай лотпен (бұдан әрi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 сатудың ең төменгi бағасын әкiмшiлiк шығыстардың әрi бiрiншi және екiншi кезектегi кредиторлардың талаптары сомасынан төмен емес етiп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технологиялық циклдың үздiксiздiгiн сақтай отырып, банкроттық рәсiмiн өткiзудi;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Қызылорда облысының әкiмдiгiмен келiсiлген сатып алынатын мүлiктi пайдалану бойынша өндiрiстiк бағдарламасы бар тұлғалардың аукционға қатысуын көздейтiн ерекше шарттары мен тәртiбi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Конкурстық масса объектiлерiн сатып алушыларға мынадай қосымша талаптар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бейiнiн, тұтынушылармен жасалған шарттарды және көрсетiлетiн қызметтер көлемiн сақтау бойынша мiндеттемелердi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жылу энергиясын өндiру, беру мен тарату жөнiндегi қызметтi жүзеге асыруға арналған лицензияның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технологиялық процеске қамтылған Қоғамның қызметкерлерiмен еңбек шарттарын жасасуды қамтамасыз ету.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Энергетика және минералдық ресурстар министрi B.C. Школьникке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