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6ccf" w14:textId="2696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Бiлiм беру ұйымдарындағы қызметтi қоспағанда, дене шынықтыру-сауықтыру, спорт қызметтерiн көрсету жөнiндегi қызметтi лицензиялаудың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шілдедегі N 786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кейбiр заңнамалық актiлерiне мемлекеттiк басқару деңгейлерi арасында өкілеттіктердiң аражiгiн ажырату және бюджеттiк қатынастар мәселелерi бойынша өзгерiстер мен толықтырулар енгiзу туралы" Қазақстан Республикасының 2004 жылғы 20 желтоқсандағы N 13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және бiлiм беру ұйымдарындағы қызметтi қоспағанда, дене шынықтыру-сауықтыру, спорт қызметтерiн көрсету жөнiндегi қызметтi лицензиялау тәртiбiн реттейтiн нормативтiк құқықтық базаны одан әрi жетiлдiру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2007.11.09.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 күнінен бастап жиырма бір күн өткен соң қолданысқа енгізіледі)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2. "Лицензиялау туралы" Қазақстан Республикасының Заңын iске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27-жолдағы 3-баған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және жеке тұлғалардың бiрiншi, екiншi және үшiншi санаттағы спорт құрылыстарында дене шынықтыру-сауықтыру, спорт қызметтерiн көрсету жөнiндегi қызметi, сондай-ақ дене шынықтыру-сауықтыру, спорт клубтарының, орталықтардың, секциялардың, жергiлiктi қоғамдық бiрлестіктердің, одақтардың, қауымдастықтардың (облыстық федерациялардың) дене шынықтыру және спорт жөнiндегi қызметi;";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36-жолдағы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және жеке тұлғалардың жоғары санаттағы спорт құрылыстарында дене шынықтыру-сауықтыру, спорт қызметтерiн көрсету жөнiндегi қызметi, сондай-ақ республикалық және өңiрлiк қоғамдық бiрлестiктердің, одақтардың, қауымдастықтардың (спорт түрлерi бойынша федерациялардың) дене шынықтыру және спорт жөнiндегі  қызметi;".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"Бiлiм беру ұйымдарындағы қызметтi қоспағанда, дене шынықтыру-сауықтыру, спорт қызметтерiн көрсету жөнiндегi қызметті лицензиялау ережесiн бекiту туралы" Қазақстан Республикасы Үкiметiнің 2003 жылғы 31 желтоқсандағы N 1374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49, 569-құжат) күшi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28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Бiлiм беру ұйымдарындағы қызметтi қоспағанда,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дене шынықтыру-сауықтыру, спорт қызметтерiн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қызметке қойылатын бiлiктiлiк талаптары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Талаптарының күші жойылды - ҚР Үкіметінің 2007.11.09.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 күнінен бастап жиырма бір күн өткен соң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28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Бiлiм беру ұйымдарындағы қызметтi қоспағанда,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дене шынықтыру-сауықтыру, спорт қызметтерiн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қызметтi лицензиялау ережесi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Ереженің күші жойылды - ҚР Үкіметінің 2007.11.09.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 күнінен бастап жиырма бір күн өткен соң қолданысқа енгізіледі)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