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498b" w14:textId="c054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30 мамырдағы N 502 және 2004 жылғы 3 маусымдағы N 615 қаулылар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шілдедегі N 7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Ұлттық инновациялық қор" акционерлiк қоғамын құру туралы" Қазақстан Республикасы Үкiметiнiң 2003 жылғы 30 мамырдағы N 5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3-24, 22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2) тармақшасының бес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инфрақұрылымдардың мамандандырылған субъектiлерiн (технопарктер, технологиялық бизнес-инкубаторлар) құруға қатыс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6.08.1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