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7362" w14:textId="61c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24 ақпандағы N 288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743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– ҚР Үкіметінің 28.12.2016 (алғашқы ресми жарияланған күнінен бастап қолданысқа енгізіледі) № 887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көлiк құралдарын пайдалануды реттеу туралы" Қазақстан Республикасы Үкiметiнiң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Арнайы су көлігінің тиесілілiк табелінде: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Көлiк және коммуникация министрлiгi"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"Өзен"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"Жамбыл" және "Маңғыстау" деген жолдардағы тиiсiнше "1" және "2"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"Қарағанды" және "Павлодар" деген жолдар тиiсiнше "1" және "2" деген сандармен толықтырылсын.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2005 жылғы 1 қаңтардан бастап қолданысқа енгiзiледi.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