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4e10" w14:textId="08a4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2004 жылғы есептi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15 шілдедегі N 731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Ұлттық қорының қалыптастырылуы мен пайдаланылуы туралы 2004 жылғы есептi бекiту туралы" Қазақстан Республикасының Президентi Жарлығының жобасы Қазақстан Республикасы Президентiнiң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Ұлттық қорының қалыптастырылуы </w:t>
      </w:r>
      <w:r>
        <w:br/>
      </w:r>
      <w:r>
        <w:rPr>
          <w:rFonts w:ascii="Times New Roman"/>
          <w:b/>
          <w:i w:val="false"/>
          <w:color w:val="000000"/>
        </w:rPr>
        <w:t xml:space="preserve">
мен пайдаланылуы туралы 2004 жылғы есептi бекiту туралы </w:t>
      </w:r>
    </w:p>
    <w:bookmarkEnd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2004 жылғы есеп бекiтiлсiн. </w:t>
      </w:r>
      <w:r>
        <w:br/>
      </w:r>
      <w:r>
        <w:rPr>
          <w:rFonts w:ascii="Times New Roman"/>
          <w:b w:val="false"/>
          <w:i w:val="false"/>
          <w:color w:val="000000"/>
          <w:sz w:val="28"/>
        </w:rPr>
        <w:t xml:space="preserve">
      2. Қазақстан Республикасының Үкiметi 2005 жылғы 1 тамызға дейiн Қазақстан Республикасы Ұлттық қорының қалыптастырылуы мен пайдаланылуы туралы 2004 жылғы есеп пен сыртқы аудиттi жүргiзу нәтижелерi туралы ақпараттың бұқаралық ақпарат құралдарында жариялануын қамтамасыз етсiн.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Ұлттық қорының қалыптастырылуы </w:t>
      </w:r>
      <w:r>
        <w:br/>
      </w:r>
      <w:r>
        <w:rPr>
          <w:rFonts w:ascii="Times New Roman"/>
          <w:b/>
          <w:i w:val="false"/>
          <w:color w:val="000000"/>
        </w:rPr>
        <w:t xml:space="preserve">
мен пайдаланылуы туралы 2004 жылғы есеп  Мазмұны </w:t>
      </w:r>
    </w:p>
    <w:bookmarkEnd w:id="2"/>
    <w:p>
      <w:pPr>
        <w:spacing w:after="0"/>
        <w:ind w:left="0"/>
        <w:jc w:val="both"/>
      </w:pPr>
      <w:r>
        <w:rPr>
          <w:rFonts w:ascii="Times New Roman"/>
          <w:b w:val="false"/>
          <w:i w:val="false"/>
          <w:color w:val="000000"/>
          <w:sz w:val="28"/>
        </w:rPr>
        <w:t xml:space="preserve">1-бөлiм </w:t>
      </w:r>
      <w:r>
        <w:rPr>
          <w:rFonts w:ascii="Times New Roman"/>
          <w:b w:val="false"/>
          <w:i w:val="false"/>
          <w:color w:val="000000"/>
          <w:sz w:val="28"/>
        </w:rPr>
        <w:t xml:space="preserve">    Қазақстан Республикасы Ұлттық қорының түсiмдерi </w:t>
      </w:r>
      <w:r>
        <w:br/>
      </w:r>
      <w:r>
        <w:rPr>
          <w:rFonts w:ascii="Times New Roman"/>
          <w:b w:val="false"/>
          <w:i w:val="false"/>
          <w:color w:val="000000"/>
          <w:sz w:val="28"/>
        </w:rPr>
        <w:t xml:space="preserve">
            және оны пайдалану туралы 2004 жылғы есеп </w:t>
      </w:r>
    </w:p>
    <w:p>
      <w:pPr>
        <w:spacing w:after="0"/>
        <w:ind w:left="0"/>
        <w:jc w:val="both"/>
      </w:pPr>
      <w:r>
        <w:rPr>
          <w:rFonts w:ascii="Times New Roman"/>
          <w:b w:val="false"/>
          <w:i w:val="false"/>
          <w:color w:val="000000"/>
          <w:sz w:val="28"/>
        </w:rPr>
        <w:t xml:space="preserve">2-бөлiм </w:t>
      </w:r>
      <w:r>
        <w:rPr>
          <w:rFonts w:ascii="Times New Roman"/>
          <w:b w:val="false"/>
          <w:i w:val="false"/>
          <w:color w:val="000000"/>
          <w:sz w:val="28"/>
        </w:rPr>
        <w:t xml:space="preserve">    Қазақстан Республикасы Ұлттық қорын сенiмгерлiк басқару </w:t>
      </w:r>
      <w:r>
        <w:br/>
      </w:r>
      <w:r>
        <w:rPr>
          <w:rFonts w:ascii="Times New Roman"/>
          <w:b w:val="false"/>
          <w:i w:val="false"/>
          <w:color w:val="000000"/>
          <w:sz w:val="28"/>
        </w:rPr>
        <w:t xml:space="preserve">
            жөнiндегi Қазақстан Республикасы Ұлттық Банкiнiң қызметі </w:t>
      </w:r>
      <w:r>
        <w:br/>
      </w:r>
      <w:r>
        <w:rPr>
          <w:rFonts w:ascii="Times New Roman"/>
          <w:b w:val="false"/>
          <w:i w:val="false"/>
          <w:color w:val="000000"/>
          <w:sz w:val="28"/>
        </w:rPr>
        <w:t xml:space="preserve">
            туралы 2004 жылғы есеп </w:t>
      </w:r>
    </w:p>
    <w:p>
      <w:pPr>
        <w:spacing w:after="0"/>
        <w:ind w:left="0"/>
        <w:jc w:val="both"/>
      </w:pPr>
      <w:r>
        <w:rPr>
          <w:rFonts w:ascii="Times New Roman"/>
          <w:b w:val="false"/>
          <w:i w:val="false"/>
          <w:color w:val="000000"/>
          <w:sz w:val="28"/>
        </w:rPr>
        <w:t xml:space="preserve">3-бөлiм </w:t>
      </w:r>
      <w:r>
        <w:rPr>
          <w:rFonts w:ascii="Times New Roman"/>
          <w:b w:val="false"/>
          <w:i w:val="false"/>
          <w:color w:val="000000"/>
          <w:sz w:val="28"/>
        </w:rPr>
        <w:t xml:space="preserve">    Қазақстан Республикасы Ұлттық қорын басқару жөнiндегi </w:t>
      </w:r>
      <w:r>
        <w:br/>
      </w:r>
      <w:r>
        <w:rPr>
          <w:rFonts w:ascii="Times New Roman"/>
          <w:b w:val="false"/>
          <w:i w:val="false"/>
          <w:color w:val="000000"/>
          <w:sz w:val="28"/>
        </w:rPr>
        <w:t xml:space="preserve">
            2004 жылғы өзге де деректер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1-бөлiм. Қазақстан Республикасы Ұлттық </w:t>
      </w:r>
      <w:r>
        <w:br/>
      </w:r>
      <w:r>
        <w:rPr>
          <w:rFonts w:ascii="Times New Roman"/>
          <w:b w:val="false"/>
          <w:i w:val="false"/>
          <w:color w:val="000000"/>
          <w:sz w:val="28"/>
        </w:rPr>
        <w:t>
</w:t>
      </w:r>
      <w:r>
        <w:rPr>
          <w:rFonts w:ascii="Times New Roman"/>
          <w:b/>
          <w:i w:val="false"/>
          <w:color w:val="000000"/>
          <w:sz w:val="28"/>
        </w:rPr>
        <w:t xml:space="preserve">                 қорының түсiмдерi және оны </w:t>
      </w:r>
      <w:r>
        <w:br/>
      </w:r>
      <w:r>
        <w:rPr>
          <w:rFonts w:ascii="Times New Roman"/>
          <w:b w:val="false"/>
          <w:i w:val="false"/>
          <w:color w:val="000000"/>
          <w:sz w:val="28"/>
        </w:rPr>
        <w:t>
</w:t>
      </w:r>
      <w:r>
        <w:rPr>
          <w:rFonts w:ascii="Times New Roman"/>
          <w:b/>
          <w:i w:val="false"/>
          <w:color w:val="000000"/>
          <w:sz w:val="28"/>
        </w:rPr>
        <w:t xml:space="preserve">              пайдалану туралы 2004 жылғы есеп </w:t>
      </w:r>
    </w:p>
    <w:bookmarkEnd w:id="3"/>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653"/>
        <w:gridCol w:w="333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Қордың есептi кезеңнiң басындағы қаражаты барлығы: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528 233 521*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Түсiмдер, барлығы: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139 312 971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заңды тұлғалардан алынатын корпоративтiк табыс салығы </w:t>
            </w:r>
            <w:r>
              <w:br/>
            </w:r>
            <w:r>
              <w:rPr>
                <w:rFonts w:ascii="Times New Roman"/>
                <w:b w:val="false"/>
                <w:i w:val="false"/>
                <w:color w:val="000000"/>
                <w:sz w:val="20"/>
              </w:rPr>
              <w:t xml:space="preserve">
үстеме пайдаға салынатын салық </w:t>
            </w:r>
            <w:r>
              <w:br/>
            </w:r>
            <w:r>
              <w:rPr>
                <w:rFonts w:ascii="Times New Roman"/>
                <w:b w:val="false"/>
                <w:i w:val="false"/>
                <w:color w:val="000000"/>
                <w:sz w:val="20"/>
              </w:rPr>
              <w:t xml:space="preserve">
бонустар </w:t>
            </w:r>
            <w:r>
              <w:br/>
            </w:r>
            <w:r>
              <w:rPr>
                <w:rFonts w:ascii="Times New Roman"/>
                <w:b w:val="false"/>
                <w:i w:val="false"/>
                <w:color w:val="000000"/>
                <w:sz w:val="20"/>
              </w:rPr>
              <w:t xml:space="preserve">
роялтилер </w:t>
            </w:r>
            <w:r>
              <w:br/>
            </w:r>
            <w:r>
              <w:rPr>
                <w:rFonts w:ascii="Times New Roman"/>
                <w:b w:val="false"/>
                <w:i w:val="false"/>
                <w:color w:val="000000"/>
                <w:sz w:val="20"/>
              </w:rPr>
              <w:t xml:space="preserve">
жасалған келiсiм-шарттар бойынша өнiмдi бөлу </w:t>
            </w:r>
            <w:r>
              <w:br/>
            </w:r>
            <w:r>
              <w:rPr>
                <w:rFonts w:ascii="Times New Roman"/>
                <w:b w:val="false"/>
                <w:i w:val="false"/>
                <w:color w:val="000000"/>
                <w:sz w:val="20"/>
              </w:rPr>
              <w:t xml:space="preserve">
жөнiндегi Қазақстан Республикасының үлесi </w:t>
            </w:r>
            <w:r>
              <w:br/>
            </w:r>
            <w:r>
              <w:rPr>
                <w:rFonts w:ascii="Times New Roman"/>
                <w:b w:val="false"/>
                <w:i w:val="false"/>
                <w:color w:val="000000"/>
                <w:sz w:val="20"/>
              </w:rPr>
              <w:t xml:space="preserve">
ресми трансферттер </w:t>
            </w:r>
            <w:r>
              <w:br/>
            </w:r>
            <w:r>
              <w:rPr>
                <w:rFonts w:ascii="Times New Roman"/>
                <w:b w:val="false"/>
                <w:i w:val="false"/>
                <w:color w:val="000000"/>
                <w:sz w:val="20"/>
              </w:rPr>
              <w:t xml:space="preserve">
Қорды басқарудан алынатын инвестициялық кiрiстер </w:t>
            </w:r>
            <w:r>
              <w:br/>
            </w:r>
            <w:r>
              <w:rPr>
                <w:rFonts w:ascii="Times New Roman"/>
                <w:b w:val="false"/>
                <w:i w:val="false"/>
                <w:color w:val="000000"/>
                <w:sz w:val="20"/>
              </w:rPr>
              <w:t xml:space="preserve">
Қазақстан Республикасының заңнамасында тыйым </w:t>
            </w:r>
            <w:r>
              <w:br/>
            </w:r>
            <w:r>
              <w:rPr>
                <w:rFonts w:ascii="Times New Roman"/>
                <w:b w:val="false"/>
                <w:i w:val="false"/>
                <w:color w:val="000000"/>
                <w:sz w:val="20"/>
              </w:rPr>
              <w:t xml:space="preserve">
салынбаған өзге де түсiмдер мен кiрiстер </w:t>
            </w:r>
            <w:r>
              <w:br/>
            </w:r>
            <w:r>
              <w:rPr>
                <w:rFonts w:ascii="Times New Roman"/>
                <w:b w:val="false"/>
                <w:i w:val="false"/>
                <w:color w:val="000000"/>
                <w:sz w:val="20"/>
              </w:rPr>
              <w:t xml:space="preserve">
мемлекеттің ауыл шаруашылығы мақсатындағы жер </w:t>
            </w:r>
            <w:r>
              <w:br/>
            </w:r>
            <w:r>
              <w:rPr>
                <w:rFonts w:ascii="Times New Roman"/>
                <w:b w:val="false"/>
                <w:i w:val="false"/>
                <w:color w:val="000000"/>
                <w:sz w:val="20"/>
              </w:rPr>
              <w:t xml:space="preserve">
учаскелерін жеке меншiкке сатуынан түсетiн қаражат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104 360 247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13 527 000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2 905 678 </w:t>
            </w:r>
            <w:r>
              <w:br/>
            </w:r>
            <w:r>
              <w:rPr>
                <w:rFonts w:ascii="Times New Roman"/>
                <w:b w:val="false"/>
                <w:i w:val="false"/>
                <w:color w:val="000000"/>
                <w:sz w:val="20"/>
              </w:rPr>
              <w:t xml:space="preserve">
9 309 670 </w:t>
            </w:r>
            <w:r>
              <w:br/>
            </w:r>
            <w:r>
              <w:rPr>
                <w:rFonts w:ascii="Times New Roman"/>
                <w:b w:val="false"/>
                <w:i w:val="false"/>
                <w:color w:val="000000"/>
                <w:sz w:val="20"/>
              </w:rPr>
              <w:t>
 </w:t>
            </w:r>
            <w:r>
              <w:br/>
            </w:r>
            <w:r>
              <w:rPr>
                <w:rFonts w:ascii="Times New Roman"/>
                <w:b w:val="false"/>
                <w:i w:val="false"/>
                <w:color w:val="000000"/>
                <w:sz w:val="20"/>
              </w:rPr>
              <w:t xml:space="preserve">
  (-) 13 526 459 </w:t>
            </w:r>
            <w:r>
              <w:br/>
            </w:r>
            <w:r>
              <w:rPr>
                <w:rFonts w:ascii="Times New Roman"/>
                <w:b w:val="false"/>
                <w:i w:val="false"/>
                <w:color w:val="000000"/>
                <w:sz w:val="20"/>
              </w:rPr>
              <w:t>
 </w:t>
            </w:r>
            <w:r>
              <w:br/>
            </w:r>
            <w:r>
              <w:rPr>
                <w:rFonts w:ascii="Times New Roman"/>
                <w:b w:val="false"/>
                <w:i w:val="false"/>
                <w:color w:val="000000"/>
                <w:sz w:val="20"/>
              </w:rPr>
              <w:t xml:space="preserve">
  21 321 075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1 415 760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Пайдаланылуы, барлығы: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524 247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Қорды басқаруға және жыл сайынғы сыртқы аудиттi </w:t>
            </w:r>
            <w:r>
              <w:br/>
            </w:r>
            <w:r>
              <w:rPr>
                <w:rFonts w:ascii="Times New Roman"/>
                <w:b w:val="false"/>
                <w:i w:val="false"/>
                <w:color w:val="000000"/>
                <w:sz w:val="20"/>
              </w:rPr>
              <w:t xml:space="preserve">
жүргiзуге байланысты шығыстарды жабу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524 247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Қордың есептi кезеңнiң аяғындағы қаражаты, барлығы: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667 022 245** </w:t>
            </w:r>
          </w:p>
        </w:tc>
      </w:tr>
    </w:tbl>
    <w:p>
      <w:pPr>
        <w:spacing w:after="0"/>
        <w:ind w:left="0"/>
        <w:jc w:val="both"/>
      </w:pPr>
      <w:r>
        <w:rPr>
          <w:rFonts w:ascii="Times New Roman"/>
          <w:b w:val="false"/>
          <w:i w:val="false"/>
          <w:color w:val="000000"/>
          <w:sz w:val="28"/>
        </w:rPr>
        <w:t xml:space="preserve">      * 315 682 мың теңге мөлшерiндегi есептелген және мерзiмi ұзартылған шығыстардың сомасын ескере отырып </w:t>
      </w:r>
      <w:r>
        <w:br/>
      </w:r>
      <w:r>
        <w:rPr>
          <w:rFonts w:ascii="Times New Roman"/>
          <w:b w:val="false"/>
          <w:i w:val="false"/>
          <w:color w:val="000000"/>
          <w:sz w:val="28"/>
        </w:rPr>
        <w:t xml:space="preserve">
      ** 480 894 мың теңге мөлшерiндегi есептелген және мерзiмi ұзартылған шығыстардың сомасын ескере отырып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2-бөлiм. Қазақстан Республикасы Ұлттық қорын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жөнiндегi Қазақстан </w:t>
      </w:r>
      <w:r>
        <w:br/>
      </w:r>
      <w:r>
        <w:rPr>
          <w:rFonts w:ascii="Times New Roman"/>
          <w:b w:val="false"/>
          <w:i w:val="false"/>
          <w:color w:val="000000"/>
          <w:sz w:val="28"/>
        </w:rPr>
        <w:t>
</w:t>
      </w:r>
      <w:r>
        <w:rPr>
          <w:rFonts w:ascii="Times New Roman"/>
          <w:b/>
          <w:i w:val="false"/>
          <w:color w:val="000000"/>
          <w:sz w:val="28"/>
        </w:rPr>
        <w:t xml:space="preserve">      Республикасы Ұлттық Банкiнiң қызметi туралы есеп </w:t>
      </w:r>
    </w:p>
    <w:bookmarkEnd w:id="4"/>
    <w:p>
      <w:pPr>
        <w:spacing w:after="0"/>
        <w:ind w:left="0"/>
        <w:jc w:val="both"/>
      </w:pPr>
      <w:r>
        <w:rPr>
          <w:rFonts w:ascii="Times New Roman"/>
          <w:b w:val="false"/>
          <w:i w:val="false"/>
          <w:color w:val="000000"/>
          <w:sz w:val="28"/>
        </w:rPr>
        <w:t xml:space="preserve">                                                     1-нысан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Ұлттық қорының активтерiн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балансы </w:t>
      </w:r>
    </w:p>
    <w:bookmarkEnd w:id="5"/>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713"/>
        <w:gridCol w:w="2673"/>
      </w:tblGrid>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 </w:t>
            </w:r>
            <w:r>
              <w:br/>
            </w:r>
            <w:r>
              <w:rPr>
                <w:rFonts w:ascii="Times New Roman"/>
                <w:b w:val="false"/>
                <w:i w:val="false"/>
                <w:color w:val="000000"/>
                <w:sz w:val="20"/>
              </w:rPr>
              <w:t xml:space="preserve">
Ақша және оның баламалары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24 927 708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26 265 200 </w:t>
            </w:r>
          </w:p>
        </w:tc>
      </w:tr>
      <w:tr>
        <w:trPr>
          <w:trHeight w:val="48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654 915 582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520 234 429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1 810 557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1 966 678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111 505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1 694 617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681 765 352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550 160 924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Мiндеттемелер </w:t>
            </w:r>
            <w:r>
              <w:br/>
            </w:r>
            <w:r>
              <w:rPr>
                <w:rFonts w:ascii="Times New Roman"/>
                <w:b w:val="false"/>
                <w:i w:val="false"/>
                <w:color w:val="000000"/>
                <w:sz w:val="20"/>
              </w:rPr>
              <w:t xml:space="preserve">
Туынды қаржы құралдары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6 098 200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7 859 114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есептелген шығыстар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9 126 228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14 384 398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15 224 428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22 243 512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активтер </w:t>
            </w:r>
            <w:r>
              <w:br/>
            </w:r>
            <w:r>
              <w:rPr>
                <w:rFonts w:ascii="Times New Roman"/>
                <w:b w:val="false"/>
                <w:i w:val="false"/>
                <w:color w:val="000000"/>
                <w:sz w:val="20"/>
              </w:rPr>
              <w:t xml:space="preserve">
Таза активтер мыналардан тұрады: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666 540 924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527 917 412 </w:t>
            </w:r>
          </w:p>
        </w:tc>
      </w:tr>
      <w:tr>
        <w:trPr>
          <w:trHeight w:val="45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Үкiметтің шоты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666 540 924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527 917 412 </w:t>
            </w:r>
          </w:p>
        </w:tc>
      </w:tr>
    </w:tbl>
    <w:p>
      <w:pPr>
        <w:spacing w:after="0"/>
        <w:ind w:left="0"/>
        <w:jc w:val="both"/>
      </w:pPr>
      <w:r>
        <w:rPr>
          <w:rFonts w:ascii="Times New Roman"/>
          <w:b w:val="false"/>
          <w:i w:val="false"/>
          <w:color w:val="000000"/>
          <w:sz w:val="28"/>
        </w:rPr>
        <w:t xml:space="preserve">                                                   2-нысан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Ұлттық қорының активтерiн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жөнiндегi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кiрiстерi мен шығыстары туралы есеп </w:t>
      </w:r>
    </w:p>
    <w:bookmarkEnd w:id="6"/>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773"/>
        <w:gridCol w:w="2673"/>
      </w:tblGrid>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Кiрiстер </w:t>
            </w:r>
            <w:r>
              <w:br/>
            </w:r>
            <w:r>
              <w:rPr>
                <w:rFonts w:ascii="Times New Roman"/>
                <w:b w:val="false"/>
                <w:i w:val="false"/>
                <w:color w:val="000000"/>
                <w:sz w:val="20"/>
              </w:rPr>
              <w:t xml:space="preserve">
Сыйақы бойынша кiрiстер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13 903 145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9 482 288 </w:t>
            </w:r>
          </w:p>
        </w:tc>
      </w:tr>
      <w:tr>
        <w:trPr>
          <w:trHeight w:val="48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кiрiстер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2 481 520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1 071 767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қағаздары бойынша дилингтiк кiрiстер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33 420 409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483 556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түскен таза жұмсалған кiрiстер </w:t>
            </w:r>
            <w:r>
              <w:br/>
            </w:r>
            <w:r>
              <w:rPr>
                <w:rFonts w:ascii="Times New Roman"/>
                <w:b w:val="false"/>
                <w:i w:val="false"/>
                <w:color w:val="000000"/>
                <w:sz w:val="20"/>
              </w:rPr>
              <w:t xml:space="preserve">
(шығындар)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(13 070 650)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(14 854 731)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валюталарын қайта бағалаудан түсетiн таза жұмсалған кiрiстер </w:t>
            </w:r>
            <w:r>
              <w:br/>
            </w:r>
            <w:r>
              <w:rPr>
                <w:rFonts w:ascii="Times New Roman"/>
                <w:b w:val="false"/>
                <w:i w:val="false"/>
                <w:color w:val="000000"/>
                <w:sz w:val="20"/>
              </w:rPr>
              <w:t xml:space="preserve">
(шығындар)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(135 432)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7 049 611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қағаздардан өткiзiлмеген кiрiстер (шығындар)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5 929 624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30 061 845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валютасынан ұсыну валютасына қайта есептеу кезiнде туындайтын бағам айырмашылығының шығыны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(29 250 689)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42 528 616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4 043 647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r>
              <w:br/>
            </w:r>
            <w:r>
              <w:rPr>
                <w:rFonts w:ascii="Times New Roman"/>
                <w:b w:val="false"/>
                <w:i w:val="false"/>
                <w:color w:val="000000"/>
                <w:sz w:val="20"/>
              </w:rPr>
              <w:t xml:space="preserve">
Активтердi басқарғаны үшін комиссия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556 808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476 094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қызметтерiн төлеу шығыстары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101 418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70 335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Кәсiби қызметтердi төлеу жөніндегi шығыстар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11 455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өнiмдердi және ақпараттық деректер базасын </w:t>
            </w:r>
            <w:r>
              <w:br/>
            </w:r>
            <w:r>
              <w:rPr>
                <w:rFonts w:ascii="Times New Roman"/>
                <w:b w:val="false"/>
                <w:i w:val="false"/>
                <w:color w:val="000000"/>
                <w:sz w:val="20"/>
              </w:rPr>
              <w:t xml:space="preserve">
пайдаланғаны үшiн ақы төлеу </w:t>
            </w:r>
            <w:r>
              <w:br/>
            </w:r>
            <w:r>
              <w:rPr>
                <w:rFonts w:ascii="Times New Roman"/>
                <w:b w:val="false"/>
                <w:i w:val="false"/>
                <w:color w:val="000000"/>
                <w:sz w:val="20"/>
              </w:rPr>
              <w:t xml:space="preserve">
бойынша шығыстар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20 117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689 459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578 001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кiрiс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41 839 157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3 465 646 </w:t>
            </w:r>
          </w:p>
        </w:tc>
      </w:tr>
    </w:tbl>
    <w:p>
      <w:pPr>
        <w:spacing w:after="0"/>
        <w:ind w:left="0"/>
        <w:jc w:val="both"/>
      </w:pPr>
      <w:r>
        <w:rPr>
          <w:rFonts w:ascii="Times New Roman"/>
          <w:b w:val="false"/>
          <w:i w:val="false"/>
          <w:color w:val="000000"/>
          <w:sz w:val="28"/>
        </w:rPr>
        <w:t xml:space="preserve">                                                    3-нысан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Ұлттық қорының активтерiн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жөнiндегі Қазақстан </w:t>
      </w:r>
      <w:r>
        <w:br/>
      </w:r>
      <w:r>
        <w:rPr>
          <w:rFonts w:ascii="Times New Roman"/>
          <w:b w:val="false"/>
          <w:i w:val="false"/>
          <w:color w:val="000000"/>
          <w:sz w:val="28"/>
        </w:rPr>
        <w:t>
</w:t>
      </w:r>
      <w:r>
        <w:rPr>
          <w:rFonts w:ascii="Times New Roman"/>
          <w:b/>
          <w:i w:val="false"/>
          <w:color w:val="000000"/>
          <w:sz w:val="28"/>
        </w:rPr>
        <w:t xml:space="preserve">        Республикасы Ұлттық Банкiнiң ақша қозғалысы </w:t>
      </w:r>
      <w:r>
        <w:br/>
      </w:r>
      <w:r>
        <w:rPr>
          <w:rFonts w:ascii="Times New Roman"/>
          <w:b w:val="false"/>
          <w:i w:val="false"/>
          <w:color w:val="000000"/>
          <w:sz w:val="28"/>
        </w:rPr>
        <w:t>
</w:t>
      </w:r>
      <w:r>
        <w:rPr>
          <w:rFonts w:ascii="Times New Roman"/>
          <w:b/>
          <w:i w:val="false"/>
          <w:color w:val="000000"/>
          <w:sz w:val="28"/>
        </w:rPr>
        <w:t xml:space="preserve">                      туралы есептер </w:t>
      </w:r>
    </w:p>
    <w:bookmarkEnd w:id="7"/>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773"/>
        <w:gridCol w:w="2673"/>
      </w:tblGrid>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қызметтен түскен ақша қозғалысы </w:t>
            </w:r>
            <w:r>
              <w:br/>
            </w:r>
            <w:r>
              <w:rPr>
                <w:rFonts w:ascii="Times New Roman"/>
                <w:b w:val="false"/>
                <w:i w:val="false"/>
                <w:color w:val="000000"/>
                <w:sz w:val="20"/>
              </w:rPr>
              <w:t xml:space="preserve">
Таза кiрiс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41 839 157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3 465 646 </w:t>
            </w:r>
          </w:p>
        </w:tc>
      </w:tr>
      <w:tr>
        <w:trPr>
          <w:trHeight w:val="48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қағаздарынан түскен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(5 929 624)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(30 061 845) </w:t>
            </w:r>
          </w:p>
        </w:tc>
      </w:tr>
      <w:tr>
        <w:trPr>
          <w:trHeight w:val="48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өткізілмеген кiрiс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валютасынан есеп беру валютасына қайта есептеу кезінде туындайтын бағам айырмашылығынан болған шығын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29 250 689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мiндеттемелердегi өзгерiстерге дейiнгi операциялық қызметтен түскен ақша қозғалысы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35 909 533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2 654 490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активтердегi азаю (ұлғаю):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(184 806 604)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(221 817 336)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156 121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(1 030 562)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1 583 112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2 447 079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мiндеттемелердегi ұлғаю (азаю):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(1 760 914)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3 084 174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есептелген шығыстар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(5 258 170)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13 246 738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қызметтегі ақшаның таза пайдаланылуы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(154 176 922)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(201 415 417)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қызметiнен түскен ақша қозғалысы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түсiмдер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152 839 430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225 507 652 </w:t>
            </w:r>
          </w:p>
        </w:tc>
      </w:tr>
      <w:tr>
        <w:trPr>
          <w:trHeight w:val="9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мен оның баламаларындағы таза ұлғаю (азаю)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(1 337 492)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24 092 235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басындағы ақша мен оның баламалары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26 265 200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2 172 965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соңындағы ақша мен оның баламалары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24 927 708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26 265 200 </w:t>
            </w:r>
          </w:p>
        </w:tc>
      </w:tr>
    </w:tbl>
    <w:p>
      <w:pPr>
        <w:spacing w:after="0"/>
        <w:ind w:left="0"/>
        <w:jc w:val="both"/>
      </w:pPr>
      <w:r>
        <w:rPr>
          <w:rFonts w:ascii="Times New Roman"/>
          <w:b w:val="false"/>
          <w:i w:val="false"/>
          <w:color w:val="000000"/>
          <w:sz w:val="28"/>
        </w:rPr>
        <w:t xml:space="preserve">                                                   4-нысан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Ұлттық қорының активтерiн </w:t>
      </w:r>
      <w:r>
        <w:br/>
      </w:r>
      <w:r>
        <w:rPr>
          <w:rFonts w:ascii="Times New Roman"/>
          <w:b w:val="false"/>
          <w:i w:val="false"/>
          <w:color w:val="000000"/>
          <w:sz w:val="28"/>
        </w:rPr>
        <w:t>
</w:t>
      </w:r>
      <w:r>
        <w:rPr>
          <w:rFonts w:ascii="Times New Roman"/>
          <w:b/>
          <w:i w:val="false"/>
          <w:color w:val="000000"/>
          <w:sz w:val="28"/>
        </w:rPr>
        <w:t xml:space="preserve">     сенiмгерлiк басқару жөнiндегі Қазақстан Республикасы </w:t>
      </w:r>
      <w:r>
        <w:br/>
      </w:r>
      <w:r>
        <w:rPr>
          <w:rFonts w:ascii="Times New Roman"/>
          <w:b w:val="false"/>
          <w:i w:val="false"/>
          <w:color w:val="000000"/>
          <w:sz w:val="28"/>
        </w:rPr>
        <w:t>
</w:t>
      </w:r>
      <w:r>
        <w:rPr>
          <w:rFonts w:ascii="Times New Roman"/>
          <w:b/>
          <w:i w:val="false"/>
          <w:color w:val="000000"/>
          <w:sz w:val="28"/>
        </w:rPr>
        <w:t xml:space="preserve">             Ұлттық Банкiнiң таза активтерiндегі </w:t>
      </w:r>
      <w:r>
        <w:br/>
      </w:r>
      <w:r>
        <w:rPr>
          <w:rFonts w:ascii="Times New Roman"/>
          <w:b w:val="false"/>
          <w:i w:val="false"/>
          <w:color w:val="000000"/>
          <w:sz w:val="28"/>
        </w:rPr>
        <w:t>
</w:t>
      </w:r>
      <w:r>
        <w:rPr>
          <w:rFonts w:ascii="Times New Roman"/>
          <w:b/>
          <w:i w:val="false"/>
          <w:color w:val="000000"/>
          <w:sz w:val="28"/>
        </w:rPr>
        <w:t xml:space="preserve">                 өзгерiстер туралы есептер </w:t>
      </w:r>
    </w:p>
    <w:bookmarkEnd w:id="8"/>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gridCol w:w="2853"/>
      </w:tblGrid>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жылғы 1 қаңтардағы сальдо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298 944 114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министрлiгiнен түскен түсiмдер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225 507 652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кiрiстер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3 465 646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жылғы 31 желтоқсандағы сальдо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527 917 412*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министрлiгiнен түскен түсiмдер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152 839 430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таза активтер сомасына айырбас бағамдарындағы өзгерiстер әсерi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(52 052 320)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бағалаудан болған айырмашылықтар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(4 002 755)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кiрiстер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41 839 157 </w:t>
            </w:r>
          </w:p>
        </w:tc>
      </w:tr>
      <w:tr>
        <w:trPr>
          <w:trHeight w:val="45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жылғы 31 желтоқсандағы сальдо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666 540 924** </w:t>
            </w:r>
          </w:p>
        </w:tc>
      </w:tr>
    </w:tbl>
    <w:p>
      <w:pPr>
        <w:spacing w:after="0"/>
        <w:ind w:left="0"/>
        <w:jc w:val="both"/>
      </w:pPr>
      <w:r>
        <w:rPr>
          <w:rFonts w:ascii="Times New Roman"/>
          <w:b w:val="false"/>
          <w:i w:val="false"/>
          <w:color w:val="000000"/>
          <w:sz w:val="28"/>
        </w:rPr>
        <w:t xml:space="preserve">      * 315 682 мың теңге мөлшерiндегi 2003 жылғы есептелген және мерзiмi ұзартылған шығыстардың сомасын ескерусiз </w:t>
      </w:r>
      <w:r>
        <w:br/>
      </w:r>
      <w:r>
        <w:rPr>
          <w:rFonts w:ascii="Times New Roman"/>
          <w:b w:val="false"/>
          <w:i w:val="false"/>
          <w:color w:val="000000"/>
          <w:sz w:val="28"/>
        </w:rPr>
        <w:t xml:space="preserve">
      ** 480 894 мың теңге мөлшерiндегi 2004 жылғы есептелген және мерзiмi ұзартылған шығыстардың сомасын ескерусiз </w:t>
      </w:r>
    </w:p>
    <w:p>
      <w:pPr>
        <w:spacing w:after="0"/>
        <w:ind w:left="0"/>
        <w:jc w:val="both"/>
      </w:pPr>
      <w:r>
        <w:rPr>
          <w:rFonts w:ascii="Times New Roman"/>
          <w:b w:val="false"/>
          <w:i w:val="false"/>
          <w:color w:val="000000"/>
          <w:sz w:val="28"/>
        </w:rPr>
        <w:t xml:space="preserve">      Ескерту: 2004 жылдың басындағы және соңындағы сальдо сенiмгерлiк басқару бойынша операциялық шығыстар болып табылатын және Ұлттық қорға өтелуi тиiс 427 мың теңге мөлшерiндегi сома есепке алынбай көрсетiлген. </w:t>
      </w:r>
    </w:p>
    <w:p>
      <w:pPr>
        <w:spacing w:after="0"/>
        <w:ind w:left="0"/>
        <w:jc w:val="both"/>
      </w:pPr>
      <w:r>
        <w:rPr>
          <w:rFonts w:ascii="Times New Roman"/>
          <w:b w:val="false"/>
          <w:i w:val="false"/>
          <w:color w:val="000000"/>
          <w:sz w:val="28"/>
        </w:rPr>
        <w:t xml:space="preserve">      2004 жылғы инвестициялық қызметтен түскен табыс 42 528 616 мың теңгенi немесе </w:t>
      </w:r>
      <w:r>
        <w:br/>
      </w:r>
      <w:r>
        <w:rPr>
          <w:rFonts w:ascii="Times New Roman"/>
          <w:b w:val="false"/>
          <w:i w:val="false"/>
          <w:color w:val="000000"/>
          <w:sz w:val="28"/>
        </w:rPr>
        <w:t xml:space="preserve">
      313 млн.долларын құрады (табыстылығы - 7,61 %). Бұл ретте бағандық қайта бағалау (-)56 055 075 мың теңгенi құрады (52 052 320 мың теңге + 4 002 755 мың теңге). Осылайша, табыс сомасы бағамдық қайта бағалауды есепке ала отырып (-)13 526 459 мың теңгенi құрады. </w:t>
      </w:r>
    </w:p>
    <w:bookmarkStart w:name="z10" w:id="9"/>
    <w:p>
      <w:pPr>
        <w:spacing w:after="0"/>
        <w:ind w:left="0"/>
        <w:jc w:val="left"/>
      </w:pPr>
      <w:r>
        <w:rPr>
          <w:rFonts w:ascii="Times New Roman"/>
          <w:b/>
          <w:i w:val="false"/>
          <w:color w:val="000000"/>
        </w:rPr>
        <w:t xml:space="preserve"> 
3-бөлiм. Қазақстан Республикасы Ұлттық қорын басқару </w:t>
      </w:r>
      <w:r>
        <w:br/>
      </w:r>
      <w:r>
        <w:rPr>
          <w:rFonts w:ascii="Times New Roman"/>
          <w:b/>
          <w:i w:val="false"/>
          <w:color w:val="000000"/>
        </w:rPr>
        <w:t xml:space="preserve">
жөнiндегi өзге де деректер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Республикасы Ұлттық қорының қалыптастырылу көздерi </w:t>
      </w:r>
    </w:p>
    <w:bookmarkEnd w:id="10"/>
    <w:p>
      <w:pPr>
        <w:spacing w:after="0"/>
        <w:ind w:left="0"/>
        <w:jc w:val="both"/>
      </w:pPr>
      <w:r>
        <w:rPr>
          <w:rFonts w:ascii="Times New Roman"/>
          <w:b w:val="false"/>
          <w:i w:val="false"/>
          <w:color w:val="000000"/>
          <w:sz w:val="28"/>
        </w:rPr>
        <w:t xml:space="preserve">      Қазақстан Республикасы Ұлттық қорының (бұдан әрi - Қор) қаражаты 2004 жылғы 1 қаңтарға 528233521 мың теңгенi құрады. </w:t>
      </w:r>
      <w:r>
        <w:br/>
      </w:r>
      <w:r>
        <w:rPr>
          <w:rFonts w:ascii="Times New Roman"/>
          <w:b w:val="false"/>
          <w:i w:val="false"/>
          <w:color w:val="000000"/>
          <w:sz w:val="28"/>
        </w:rPr>
        <w:t xml:space="preserve">
      Қорға түскен түсiмдердiң едәуiр үлесi 2004 жылы сомасы 120792925 мың теңгенi құраған шикiзат секторы ұйымдарынан (Қазақстан Республикасының Үкiметi белгiлеген тiзбе бойынша заңды тұлғалардан) бюджетке түсетiн жоспардан тыс түсiмдердің есебiнен қалыптасты. Бұдан басқа, 2004 жылы Қордың шотына 21321075 мың теңге (оның iшiнде республикалық меншiктегі және экономиканың тау-кен өндiру және өңдеу салаларына жататын мемлекеттiк мүлiктi жекешелендiруден түскен қаражат - 1513575 мың теңге және "Аджип Қарашығанақ Б.В.", "БР Интернэшнл Лимитед", "Тексако Интернэшнл Петролаум Компании" компаниялары, "ЛУКойл" мұнай компаниясы" ашық акционерлiк қоғамы, "Қазақойл" ұлттық мұнайгаз компаниясы жабық үлгiдегі акционерлiк қоғамы мен Қазақстан Республикасының Үкiметi арасында жасалған 1997 жылғы 18 қарашадағы Қарашығанақ мұнайгазконденсаты кен орынының мердiгер учаскесiнiң өнiмiн бөлу туралы келiсiм бойынша төлем - 19807500 мың теңге), мемлекеттiң ауыл шаруашылығы мақсатындағы жер учаскелерiн жеке меншiкке сатуынан түскен қаражат - 1415760 мың теңге және республикалық бюджеттен берiлген ресми трансферттер - 9309670 мың теңге сомасында өзге де түсiмдер есептелдi. </w:t>
      </w:r>
      <w:r>
        <w:br/>
      </w:r>
      <w:r>
        <w:rPr>
          <w:rFonts w:ascii="Times New Roman"/>
          <w:b w:val="false"/>
          <w:i w:val="false"/>
          <w:color w:val="000000"/>
          <w:sz w:val="28"/>
        </w:rPr>
        <w:t>
      "Жоспардан тыс салықтық және бюджетке төленетін өзге де мiндеттi төлемдерi Қазақстан Республикасының Ұлттық қорына есепке алынатын шикiзат секторы ұйымдарының тiзбелерiн бекiту туралы" Қазақстан Республикасы Үкiметiнiң 2001 жылғы 19 наурыздағы N 369А  </w:t>
      </w:r>
      <w:r>
        <w:rPr>
          <w:rFonts w:ascii="Times New Roman"/>
          <w:b w:val="false"/>
          <w:i w:val="false"/>
          <w:color w:val="000000"/>
          <w:sz w:val="28"/>
        </w:rPr>
        <w:t xml:space="preserve">қаулысына </w:t>
      </w:r>
      <w:r>
        <w:rPr>
          <w:rFonts w:ascii="Times New Roman"/>
          <w:b w:val="false"/>
          <w:i w:val="false"/>
          <w:color w:val="000000"/>
          <w:sz w:val="28"/>
        </w:rPr>
        <w:t xml:space="preserve"> "Қазмырыш" ААҚ, "Қазақмыс" ААҚ, "Харикейн Құмкөл Мұнай" ААҚ, "ТорғайПетролеум" ЖАҚ, "Қазақстан Лимитед БК" мен "Статойл Қазақстан А.С." компаниялары, "Дөң кен байыту комбинаты" ААҚ, "Ембiмұнайгаз" ААҚ, "Өзенмұнайгаз" ААҚ тiзбеден шығару және "ҚазМұнайГаз", Барлау Өндiру" АҚ-ын тiзбеге енгiзу бөлiгiнде өзгерiстер мен толықтырулар енгізілдi. </w:t>
      </w:r>
      <w:r>
        <w:br/>
      </w:r>
      <w:r>
        <w:rPr>
          <w:rFonts w:ascii="Times New Roman"/>
          <w:b w:val="false"/>
          <w:i w:val="false"/>
          <w:color w:val="000000"/>
          <w:sz w:val="28"/>
        </w:rPr>
        <w:t xml:space="preserve">
      Қазақстан Республикасының Ұлттық Банкi Қордың шотына шетел валютасында есептелген түсетін теңгенi АҚШ долларына айырбастауды кезең-кезеңмен жүргiзiп отырды. </w:t>
      </w:r>
      <w:r>
        <w:br/>
      </w:r>
      <w:r>
        <w:rPr>
          <w:rFonts w:ascii="Times New Roman"/>
          <w:b w:val="false"/>
          <w:i w:val="false"/>
          <w:color w:val="000000"/>
          <w:sz w:val="28"/>
        </w:rPr>
        <w:t>
      Басқарудың қол жеткiзiлген қаржылық нәтижелерi мен сапасын ескере отырып, сенiмгерлiк басқару үшiн қызметтерге ақы төлеудiң өзгеруiне байланысты "Қазақстан Республикасының Ұлттық қорын сенiмгерлiк басқарудың кейбiр мәселелерi туралы" Қазақстан Республикасы Үкiметiнiң 2004 жылғы 26 шiлдедегi N 792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Ұлттық қорын сенiмгерлiк басқару туралы шартқа өзгерiстер мен толықтырулар енгiзу туралы қосымша келiсiмге қол қойылды. </w:t>
      </w:r>
      <w:r>
        <w:br/>
      </w:r>
      <w:r>
        <w:rPr>
          <w:rFonts w:ascii="Times New Roman"/>
          <w:b w:val="false"/>
          <w:i w:val="false"/>
          <w:color w:val="000000"/>
          <w:sz w:val="28"/>
        </w:rPr>
        <w:t xml:space="preserve">
      Қазақстан Республикасы Ұлттық қорының орта мерзiмдi тұжырымдамасының жобасы әзiрлендi, онда тұжырымдаманы iске асырудың нақты мерзiмi белгiлендi, мұнай секторына айқын анықтама берiлдi, ұйымдастыру нысаны - заңды тұлға немесе шот белгiлендi, Қорды пайдаланудың мақсаты мен бағыты көрсетiлдi, қор жинау шегi (немесе оның болмауы) және активтердi таратудың мүмкiндiктi салдары көрсетіледi, айқындылығы атап көрсетілдi, борышқа қызмет көрсету және қарыз алу саясаты анықталды, Қордан трансфертке даму бюджетiнiң неғұрлым нақты байланысы және теңдестiрілген бюджет әдiсiнiң сипаты белгiлендi. </w:t>
      </w:r>
      <w:r>
        <w:br/>
      </w:r>
      <w:r>
        <w:rPr>
          <w:rFonts w:ascii="Times New Roman"/>
          <w:b w:val="false"/>
          <w:i w:val="false"/>
          <w:color w:val="000000"/>
          <w:sz w:val="28"/>
        </w:rPr>
        <w:t xml:space="preserve">
      Ұлттық қордың мақсаттары мен мiндеттерiн халық арасында түсiндiру жөнiнде жүйелi түрде жұмыс жүргiзу шеңберiнде "Панорама" газетiне "Ұлттық қор экономиканы дамытуға оң фактор ретiнде" атты тақырыпта мақала жiберiлдi, "Казахстанская правда" газетiнде "Ұлттық қор: жинайды немесе рәсуа етедi..." атты материал жарияланды, "Қазақстан 1" арнасында "Мезгiл" ақпараттық-талдамалы бағдарламада "Қазақстан Республикасы Ұлттық Қорының қызметi" атты тақырыпта әңгiме жүргiзiлдi. Бұдан басқа, Қордың қызметi туралы қажеттi ақпарат, Қордың қызметiн реттейтiн есептер, нормативтік құқықтық актiлер Қаржы министрлiгiнiң web-сайтына (www.minfin.kz) орналастырылды. </w:t>
      </w:r>
      <w:r>
        <w:br/>
      </w:r>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 xml:space="preserve">25-бабымен </w:t>
      </w:r>
      <w:r>
        <w:rPr>
          <w:rFonts w:ascii="Times New Roman"/>
          <w:b w:val="false"/>
          <w:i w:val="false"/>
          <w:color w:val="000000"/>
          <w:sz w:val="28"/>
        </w:rPr>
        <w:t xml:space="preserve"> анықталған тәртiппен "Қазақстан Республикасының Ұлттық қорын басқару кеңесiнiң кейбiр мәселелерi туралы" Қазақстан Республикасы Президентiнiң 2004 жылғы 28 желтоқсандағы N 1509  </w:t>
      </w:r>
      <w:r>
        <w:rPr>
          <w:rFonts w:ascii="Times New Roman"/>
          <w:b w:val="false"/>
          <w:i w:val="false"/>
          <w:color w:val="000000"/>
          <w:sz w:val="28"/>
        </w:rPr>
        <w:t xml:space="preserve">Жарлығымен </w:t>
      </w:r>
      <w:r>
        <w:rPr>
          <w:rFonts w:ascii="Times New Roman"/>
          <w:b w:val="false"/>
          <w:i w:val="false"/>
          <w:color w:val="000000"/>
          <w:sz w:val="28"/>
        </w:rPr>
        <w:t xml:space="preserve"> Қазақстан Республикасының Ұлттық қорын басқару жөнiндегi кеңестің құрамы мен ол туралы ереже бекiтiлдi. </w:t>
      </w:r>
      <w:r>
        <w:br/>
      </w:r>
      <w:r>
        <w:rPr>
          <w:rFonts w:ascii="Times New Roman"/>
          <w:b w:val="false"/>
          <w:i w:val="false"/>
          <w:color w:val="000000"/>
          <w:sz w:val="28"/>
        </w:rPr>
        <w:t>
      Бұдан басқа, Қазақстан Республикасы Үкiметiнiң 2004 жылғы 13 қыркүйектегi N 953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конкурстарды өткiзудiң тәртiбi мен мерзiмiн нақтылау бөлiмiнде Қазақстан Республикасы Ұлттық қорының жыл сайынғы сыртқы аудитiн жүргiзу үшiн тәуелсiз аудиторын сайлау ережесiне өзгерiстер мен толықтырулар енгiзiлдi. </w:t>
      </w:r>
      <w:r>
        <w:br/>
      </w:r>
      <w:r>
        <w:rPr>
          <w:rFonts w:ascii="Times New Roman"/>
          <w:b w:val="false"/>
          <w:i w:val="false"/>
          <w:color w:val="000000"/>
          <w:sz w:val="28"/>
        </w:rPr>
        <w:t xml:space="preserve">
      1-бөлiмдегi кесте туындаған бағамдық айырма ескерілетiн инвестициялық табысты алып тастағанда қаржы қаражатының нақты қозғалысының деректерi бойынша құрылған.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Шикiзат секторы ұйымдарынан мемлекеттiк бюджетке </w:t>
      </w:r>
      <w:r>
        <w:br/>
      </w:r>
      <w:r>
        <w:rPr>
          <w:rFonts w:ascii="Times New Roman"/>
          <w:b w:val="false"/>
          <w:i w:val="false"/>
          <w:color w:val="000000"/>
          <w:sz w:val="28"/>
        </w:rPr>
        <w:t>
</w:t>
      </w:r>
      <w:r>
        <w:rPr>
          <w:rFonts w:ascii="Times New Roman"/>
          <w:b/>
          <w:i w:val="false"/>
          <w:color w:val="000000"/>
          <w:sz w:val="28"/>
        </w:rPr>
        <w:t xml:space="preserve">            түсетiн түсiмдер және Қорға 2004 жылғы </w:t>
      </w:r>
      <w:r>
        <w:br/>
      </w:r>
      <w:r>
        <w:rPr>
          <w:rFonts w:ascii="Times New Roman"/>
          <w:b w:val="false"/>
          <w:i w:val="false"/>
          <w:color w:val="000000"/>
          <w:sz w:val="28"/>
        </w:rPr>
        <w:t>
</w:t>
      </w:r>
      <w:r>
        <w:rPr>
          <w:rFonts w:ascii="Times New Roman"/>
          <w:b/>
          <w:i w:val="false"/>
          <w:color w:val="000000"/>
          <w:sz w:val="28"/>
        </w:rPr>
        <w:t xml:space="preserve">                      түсетiн аударымдар </w:t>
      </w:r>
    </w:p>
    <w:bookmarkEnd w:id="11"/>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893"/>
        <w:gridCol w:w="1833"/>
        <w:gridCol w:w="2113"/>
        <w:gridCol w:w="2033"/>
      </w:tblGrid>
      <w:tr>
        <w:trPr>
          <w:trHeight w:val="45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жоспар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 атқару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ке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аударыл- </w:t>
            </w:r>
            <w:r>
              <w:br/>
            </w:r>
            <w:r>
              <w:rPr>
                <w:rFonts w:ascii="Times New Roman"/>
                <w:b w:val="false"/>
                <w:i w:val="false"/>
                <w:color w:val="000000"/>
                <w:sz w:val="20"/>
              </w:rPr>
              <w:t xml:space="preserve">
ғаны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Yкiметi </w:t>
            </w:r>
            <w:r>
              <w:br/>
            </w:r>
            <w:r>
              <w:rPr>
                <w:rFonts w:ascii="Times New Roman"/>
                <w:b w:val="false"/>
                <w:i w:val="false"/>
                <w:color w:val="000000"/>
                <w:sz w:val="20"/>
              </w:rPr>
              <w:t xml:space="preserve">
белгілейтiн тiзбе бойынша шикiзат секторы ұйымдары- </w:t>
            </w:r>
            <w:r>
              <w:br/>
            </w:r>
            <w:r>
              <w:rPr>
                <w:rFonts w:ascii="Times New Roman"/>
                <w:b w:val="false"/>
                <w:i w:val="false"/>
                <w:color w:val="000000"/>
                <w:sz w:val="20"/>
              </w:rPr>
              <w:t xml:space="preserve">
заңды тұлғалардан </w:t>
            </w:r>
            <w:r>
              <w:br/>
            </w:r>
            <w:r>
              <w:rPr>
                <w:rFonts w:ascii="Times New Roman"/>
                <w:b w:val="false"/>
                <w:i w:val="false"/>
                <w:color w:val="000000"/>
                <w:sz w:val="20"/>
              </w:rPr>
              <w:t xml:space="preserve">
алынатын корпора- </w:t>
            </w:r>
            <w:r>
              <w:br/>
            </w:r>
            <w:r>
              <w:rPr>
                <w:rFonts w:ascii="Times New Roman"/>
                <w:b w:val="false"/>
                <w:i w:val="false"/>
                <w:color w:val="000000"/>
                <w:sz w:val="20"/>
              </w:rPr>
              <w:t xml:space="preserve">
тивтiк табыс </w:t>
            </w:r>
            <w:r>
              <w:br/>
            </w:r>
            <w:r>
              <w:rPr>
                <w:rFonts w:ascii="Times New Roman"/>
                <w:b w:val="false"/>
                <w:i w:val="false"/>
                <w:color w:val="000000"/>
                <w:sz w:val="20"/>
              </w:rPr>
              <w:t xml:space="preserve">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53 283 956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156 920 336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53 283 956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103 636 380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 белгiлейтiн тiзбе бойынша шикiзат секторының ұйымдары резидент заңды тұлғалардан алатын, төлем көзiнен ұсталатын корпоративтiк табыс </w:t>
            </w:r>
            <w:r>
              <w:br/>
            </w:r>
            <w:r>
              <w:rPr>
                <w:rFonts w:ascii="Times New Roman"/>
                <w:b w:val="false"/>
                <w:i w:val="false"/>
                <w:color w:val="000000"/>
                <w:sz w:val="20"/>
              </w:rPr>
              <w:t xml:space="preserve">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1 106 867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723 867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 белгiлейтiн тiзбе бойынша шикiзат секторының ұйымдары резидент емес заңды тұлғалардан алатын, төлем көзiнен ұсталатын корпоративтiк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18 759 000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5 150 428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5 150 428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Үкiметі белгi- </w:t>
            </w:r>
            <w:r>
              <w:br/>
            </w:r>
            <w:r>
              <w:rPr>
                <w:rFonts w:ascii="Times New Roman"/>
                <w:b w:val="false"/>
                <w:i w:val="false"/>
                <w:color w:val="000000"/>
                <w:sz w:val="20"/>
              </w:rPr>
              <w:t xml:space="preserve">
лейтiн тiзбе бойынша шикізат  секторының ұйымдарынан өндiрiлген тауарларға, көрсетiлген қызметтерге қосылған құн </w:t>
            </w:r>
            <w:r>
              <w:br/>
            </w:r>
            <w:r>
              <w:rPr>
                <w:rFonts w:ascii="Times New Roman"/>
                <w:b w:val="false"/>
                <w:i w:val="false"/>
                <w:color w:val="000000"/>
                <w:sz w:val="20"/>
              </w:rPr>
              <w:t xml:space="preserve">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 секторы ұйымдарынан (Қазақстан Республикасының Үкiметi белгiлейтін тiзбе бойынша заңды тұлғалардан) алынатын бонустар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 секторы ұйымдарынан (Қазақстан Республикасының Үкiметi белгiлейтiн тiзбе бойынша заңды тұлғалардан) алынатын роялтилер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12 900 906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26 427 906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12 900 906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13 527 000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келiсiм - шарттар бойынша шикiзат секторы ұйымдарынан (Қазақстан Республикасының Үкiметi белгілейтiн тiзбе бойынша заңды тұлғалардан) алынатын өнiмдердi бөлу бойынша Қазақстан Республикасының үлесi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7 769 824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10 675 502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7 769 824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2 905 678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 бойынша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93 096 686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200 281 039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79 488 114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120 792 925 </w:t>
            </w:r>
          </w:p>
        </w:tc>
      </w:tr>
    </w:tbl>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шикiзат секторы ұйымдарынан алынатын салық және республикалық бюджетке төленетiн басқа да мiндетті төлемдердiң жылдық көлемi 93096686 мың теңге сомасында бекiтiлдi. 2005 жылғы 1 қаңтардағы жағдай бойынша шикiзат секторы ұйымдарынан iс жүзiнде 200281039 мың теңге түсті, оның iшiнде қолданылып жүрген заңнамаға сәйкес республикалық бюджетке - 79488114 мың теңге есепке алынды. Нәтижесiнде шикiзат секторы ұйымдарынан Қорға түсетiн жоспардан тыс түсiмдердiң сомасы 120792925 мың теңгенi құрады. </w:t>
      </w:r>
      <w:r>
        <w:br/>
      </w:r>
      <w:r>
        <w:rPr>
          <w:rFonts w:ascii="Times New Roman"/>
          <w:b w:val="false"/>
          <w:i w:val="false"/>
          <w:color w:val="000000"/>
          <w:sz w:val="28"/>
        </w:rPr>
        <w:t xml:space="preserve">
      Қордың ақшалай қаражаты 2005 жылғы 1 қаңтарға 667022245 мың теңгенi құрады. </w:t>
      </w:r>
    </w:p>
    <w:p>
      <w:pPr>
        <w:spacing w:after="0"/>
        <w:ind w:left="0"/>
        <w:jc w:val="both"/>
      </w:pPr>
      <w:r>
        <w:rPr>
          <w:rFonts w:ascii="Times New Roman"/>
          <w:b w:val="false"/>
          <w:i w:val="false"/>
          <w:color w:val="000000"/>
          <w:sz w:val="28"/>
        </w:rPr>
        <w:t xml:space="preserve">      Салықтардың түрлерi бойынша Қорға түсетiн қаражаттың жоспардан тыс түсiмдерінің құрылымы тұтастай алғанда 2004 жыл үшiн мынадай көрсеткiштермен сипатталады: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773"/>
        <w:gridCol w:w="3253"/>
      </w:tblGrid>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төлемдерiнiң түрлерi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көлемдегi </w:t>
            </w:r>
            <w:r>
              <w:br/>
            </w:r>
            <w:r>
              <w:rPr>
                <w:rFonts w:ascii="Times New Roman"/>
                <w:b w:val="false"/>
                <w:i w:val="false"/>
                <w:color w:val="000000"/>
                <w:sz w:val="20"/>
              </w:rPr>
              <w:t xml:space="preserve">
үлес (%)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алынатын корпоративтік табыс салығы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103 636 380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заңды тұлғалардан алынатын, төлем көзiнен ұсталатын корпоративтік табыс салығы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723 867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заңды тұлғалардан алынатын, төлем көзiнен ұсталатын корпоративтік табыс салығы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 тұлғалардан алынатын табыс салығының барлығы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104 360 247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86,40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Роялтилер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13 527 000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 секторы ұйымдарынан алынатын өнiмдердi бөлу бойынша Қазақстан Республикасының үлесi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2 905 678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120 792 925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val="false"/>
          <w:color w:val="000000"/>
          <w:sz w:val="28"/>
        </w:rPr>
        <w:t xml:space="preserve">      Шикiзат секторы ұйымдарынан Қорға түсетiн жоспардан тыс түсiмдерде негiзгi бөлiктi - 85,80 %-ын заңды тұлғалардан алынатын, төлем көзiнен ұсталатын корпоративтiк табыс салығы, одан кейiн үлесi түсiмдердің жалпы сомасының 11,20 %-ын құрайтын роялтилер құрайды. Өнiмдердi бөлу бойынша Қазақстан Республикасының үлесi түсiмдердiң жалпы сомасында 2,40 % және сомасы 723867 мың теңге немесе түсiмдердiң жалпы сомасынан 60 % резидент заңды тұлғалардан алынатын корпоративтік табыс салығын құрады.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Қордың шығыстары </w:t>
      </w:r>
    </w:p>
    <w:bookmarkEnd w:id="12"/>
    <w:p>
      <w:pPr>
        <w:spacing w:after="0"/>
        <w:ind w:left="0"/>
        <w:jc w:val="both"/>
      </w:pPr>
      <w:r>
        <w:rPr>
          <w:rFonts w:ascii="Times New Roman"/>
          <w:b w:val="false"/>
          <w:i w:val="false"/>
          <w:color w:val="000000"/>
          <w:sz w:val="28"/>
        </w:rPr>
        <w:t xml:space="preserve">      Қордың есебiнен есептi кезеңде жалпы сомасы 524247 мың теңге Қорды басқаруға байланысты мынадай шығыстар жүргiзiлдi: </w:t>
      </w:r>
      <w:r>
        <w:br/>
      </w:r>
      <w:r>
        <w:rPr>
          <w:rFonts w:ascii="Times New Roman"/>
          <w:b w:val="false"/>
          <w:i w:val="false"/>
          <w:color w:val="000000"/>
          <w:sz w:val="28"/>
        </w:rPr>
        <w:t xml:space="preserve">
      Қазақстан Республикасы Үкiметінiң 2001 жылғы 18 мамырдағы </w:t>
      </w:r>
      <w:r>
        <w:br/>
      </w:r>
      <w:r>
        <w:rPr>
          <w:rFonts w:ascii="Times New Roman"/>
          <w:b w:val="false"/>
          <w:i w:val="false"/>
          <w:color w:val="000000"/>
          <w:sz w:val="28"/>
        </w:rPr>
        <w:t>
N 655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Сенiмгерлiк басқару туралы шартқа сәйкес Қорды басқарғаны үшін сыйақы түрiнде Қазақстан Республикасы Ұлттық Банкiне 136326 мың теңге аударылды; </w:t>
      </w:r>
      <w:r>
        <w:br/>
      </w:r>
      <w:r>
        <w:rPr>
          <w:rFonts w:ascii="Times New Roman"/>
          <w:b w:val="false"/>
          <w:i w:val="false"/>
          <w:color w:val="000000"/>
          <w:sz w:val="28"/>
        </w:rPr>
        <w:t xml:space="preserve">
      кастодианның қызмет көрсетулерi үшiн 60393 мың теңге аударылды; </w:t>
      </w:r>
      <w:r>
        <w:br/>
      </w:r>
      <w:r>
        <w:rPr>
          <w:rFonts w:ascii="Times New Roman"/>
          <w:b w:val="false"/>
          <w:i w:val="false"/>
          <w:color w:val="000000"/>
          <w:sz w:val="28"/>
        </w:rPr>
        <w:t xml:space="preserve">
      сыртқы басқарушыларға 297731 мың теңге комиссиялық сыйақы ретінде аударылды; </w:t>
      </w:r>
      <w:r>
        <w:br/>
      </w:r>
      <w:r>
        <w:rPr>
          <w:rFonts w:ascii="Times New Roman"/>
          <w:b w:val="false"/>
          <w:i w:val="false"/>
          <w:color w:val="000000"/>
          <w:sz w:val="28"/>
        </w:rPr>
        <w:t xml:space="preserve">
      сыртқы аудиттің 2003 жылғы қызмет көрсетулерi үшiн 11159 мың теңге аударылды; </w:t>
      </w:r>
      <w:r>
        <w:br/>
      </w:r>
      <w:r>
        <w:rPr>
          <w:rFonts w:ascii="Times New Roman"/>
          <w:b w:val="false"/>
          <w:i w:val="false"/>
          <w:color w:val="000000"/>
          <w:sz w:val="28"/>
        </w:rPr>
        <w:t xml:space="preserve">
      "Ваrrа International, Ltd" компаниясының ақпараттық қызметтерi үшiн 8702 мың теңге аударылды; </w:t>
      </w:r>
      <w:r>
        <w:br/>
      </w:r>
      <w:r>
        <w:rPr>
          <w:rFonts w:ascii="Times New Roman"/>
          <w:b w:val="false"/>
          <w:i w:val="false"/>
          <w:color w:val="000000"/>
          <w:sz w:val="28"/>
        </w:rPr>
        <w:t xml:space="preserve">
      "Morgan Stanley Capital International" компаниясының ақпараттық қызметтерi үшін 2034 мың теңге төлендi; </w:t>
      </w:r>
      <w:r>
        <w:br/>
      </w:r>
      <w:r>
        <w:rPr>
          <w:rFonts w:ascii="Times New Roman"/>
          <w:b w:val="false"/>
          <w:i w:val="false"/>
          <w:color w:val="000000"/>
          <w:sz w:val="28"/>
        </w:rPr>
        <w:t xml:space="preserve">
      "Тhе Үiеld Вook Inс" компаниясы көрсеткен қызметтер үшiн 7902 мың теңге аударылды </w:t>
      </w:r>
      <w:r>
        <w:br/>
      </w:r>
      <w:r>
        <w:rPr>
          <w:rFonts w:ascii="Times New Roman"/>
          <w:b w:val="false"/>
          <w:i w:val="false"/>
          <w:color w:val="000000"/>
          <w:sz w:val="28"/>
        </w:rPr>
        <w:t xml:space="preserve">
      2004 жылғы төртiншi тоқсанда жалпы сомасы 480894 мың теңге мынадай шығыстар төлеуге есептелдi: </w:t>
      </w:r>
      <w:r>
        <w:br/>
      </w:r>
      <w:r>
        <w:rPr>
          <w:rFonts w:ascii="Times New Roman"/>
          <w:b w:val="false"/>
          <w:i w:val="false"/>
          <w:color w:val="000000"/>
          <w:sz w:val="28"/>
        </w:rPr>
        <w:t xml:space="preserve">
      Қорды сенiмгерлiк басқарғаны үшiн Қазақстан Республикасының Ұлттық Банкiне комиссиялық сыйақы - 26206 мың теңге; </w:t>
      </w:r>
      <w:r>
        <w:br/>
      </w:r>
      <w:r>
        <w:rPr>
          <w:rFonts w:ascii="Times New Roman"/>
          <w:b w:val="false"/>
          <w:i w:val="false"/>
          <w:color w:val="000000"/>
          <w:sz w:val="28"/>
        </w:rPr>
        <w:t xml:space="preserve">
      кастодианның қызмет көрсетулерiне - 57662 мың теңге; </w:t>
      </w:r>
      <w:r>
        <w:br/>
      </w:r>
      <w:r>
        <w:rPr>
          <w:rFonts w:ascii="Times New Roman"/>
          <w:b w:val="false"/>
          <w:i w:val="false"/>
          <w:color w:val="000000"/>
          <w:sz w:val="28"/>
        </w:rPr>
        <w:t xml:space="preserve">
      сыртқы басқарушыларға қызмет көрсетулерiне - 384431 мың теңге; </w:t>
      </w:r>
      <w:r>
        <w:br/>
      </w:r>
      <w:r>
        <w:rPr>
          <w:rFonts w:ascii="Times New Roman"/>
          <w:b w:val="false"/>
          <w:i w:val="false"/>
          <w:color w:val="000000"/>
          <w:sz w:val="28"/>
        </w:rPr>
        <w:t xml:space="preserve">
      Қордың 2004 жылғы қызметiнiң аудит қызмет көрсетулерiне - 12595 мың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