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3c5e" w14:textId="a313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Ресей Федерациясы Қорғаныс министрлiгiнiң 929 Мемлекеттiк ұшу-сынақ орталығын (Қазақстан Республикасының аумағында орналасқан объектiлерi мен әскери алаңдарын) пайдалану тәртiбi туралы келiсiмге өзгерiстер мен толықтырулар енгiзу туралы хаттама жасасу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8 шілдедегі N 712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"1995 жылғы 20 қаңтардағы Қазақстан Республикасы мен Ресей Федерациясы арасындағы Ресей Федерациясы Қорғаныс министрлігінiң 929 Мемлекеттік ұшу-сынақ орталығын (Қазақстан Республикасының аумағында орналасқан объектiлерi мен әскери алаңдарын) пайдалану тәртiбi туралы келiсiмге өзгерiстер мен толықтырулар енгiзу туралы хаттама жасасу туралы" Қазақстан Республикасының Президентi Жарлығының жобасы Қазақстан Республикасы Президентiнiң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1995 жылғы 20 қаңтардағы Қазақстан Республикасы мен Ресей </w:t>
      </w:r>
      <w:r>
        <w:br/>
      </w:r>
      <w:r>
        <w:rPr>
          <w:rFonts w:ascii="Times New Roman"/>
          <w:b/>
          <w:i w:val="false"/>
          <w:color w:val="000000"/>
        </w:rPr>
        <w:t xml:space="preserve">
Федерациясы арасындағы Ресей Федерациясы Қорғаныс министрлiгiнiң 929 Мемлекеттiк ұшу-сынақ орталығын </w:t>
      </w:r>
      <w:r>
        <w:br/>
      </w:r>
      <w:r>
        <w:rPr>
          <w:rFonts w:ascii="Times New Roman"/>
          <w:b/>
          <w:i w:val="false"/>
          <w:color w:val="000000"/>
        </w:rPr>
        <w:t xml:space="preserve">
(Қазақстан Республикасының аумағында орналасқан </w:t>
      </w:r>
      <w:r>
        <w:br/>
      </w:r>
      <w:r>
        <w:rPr>
          <w:rFonts w:ascii="Times New Roman"/>
          <w:b/>
          <w:i w:val="false"/>
          <w:color w:val="000000"/>
        </w:rPr>
        <w:t xml:space="preserve">
объектiлерi мен әскери алаңдарын) пайдалану </w:t>
      </w:r>
      <w:r>
        <w:br/>
      </w:r>
      <w:r>
        <w:rPr>
          <w:rFonts w:ascii="Times New Roman"/>
          <w:b/>
          <w:i w:val="false"/>
          <w:color w:val="000000"/>
        </w:rPr>
        <w:t xml:space="preserve">
тәртiбi туралы келiсiмге өзгерiстер мен толықтырулар </w:t>
      </w:r>
      <w:r>
        <w:br/>
      </w:r>
      <w:r>
        <w:rPr>
          <w:rFonts w:ascii="Times New Roman"/>
          <w:b/>
          <w:i w:val="false"/>
          <w:color w:val="000000"/>
        </w:rPr>
        <w:t xml:space="preserve">
енгiзу туралы хаттама жасасу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1995 жылғы 20 қаңтардағы Қазақстан Республикасы мен Ресей Федерациясы арасындағы Ресей Федерациясы Қорғаныс министрлiгiнiң 929 Мемлекеттiк ұшу-сынақ орталығын (Қазақстан Республикасының аумағында орналасқан объектiлерi мен әскери алаңдарын) пайдалану тәртiбi туралы келiсiмге өзгерiстер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 Премьер-Министрiнiң орынбасары Қазақстан Республикасының Индустрия және сауда министрi Сауат Мұхаметбайұлы Мыңбаевқа қағидаттық сипаты жоқ өзгерiстер мен толықтырулар енгiзуге рұқсат бере отырып, Қазақстан Республикасы атынан 1995 жылғы 20 қаңтардағы Қазақстан Республикасы мен Ресей Федерациясы арасындағы Ресей Федерациясы Қорғаныс министрлiгiнiң 929 Мемлекеттiк ұшу-сынақ орталығын (Қазақстан Республикасының аумағында орналасқан объектiлерi мен әскери алаңдарын) пайдалану тәртiбi туралы келiсiмге өзгерiстер мен толықтырулар енгiзу туралы хаттама жасасуға өкiлеттiк берiлсiн.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1995 жылғы 20 қаңтардағы Қазақстан Республикасы мен </w:t>
      </w:r>
      <w:r>
        <w:br/>
      </w:r>
      <w:r>
        <w:rPr>
          <w:rFonts w:ascii="Times New Roman"/>
          <w:b/>
          <w:i w:val="false"/>
          <w:color w:val="000000"/>
        </w:rPr>
        <w:t xml:space="preserve">
Ресей Федерациясы арасындағы Ресей Федерациясы Қорғаныс министрлiгiнiң 929 Мемлекеттiк ұшу-сынақ орталығын (Қазақстан Республикасының аумағында орналасқан объектілерi мен әскери алаңдарын) пайдалану тәртiбi туралы келiсiмге өзгерiстер мен толықтырулар енгiзу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1995 жылғы 20 қаңтарда Мәскеу қаласында жасалған Қазақстан Республикасы мен Ресей Федерациясы арасындағы Ресей Федерациясы Қорғаныс министрлiгiнiң 929 Мемлекеттiк ұшу-сынақ орталығын (Қазақстан Республикасының аумағында орналасқан объектiлерi мен әскери алаңдарын) пайдалану тәртiбi туралы келiсiмге (бұдан әрi - Келiсiм) мынадай өзгерiстер мен толықтырулар енгiзуге келiстi: </w:t>
      </w:r>
      <w:r>
        <w:br/>
      </w:r>
      <w:r>
        <w:rPr>
          <w:rFonts w:ascii="Times New Roman"/>
          <w:b w:val="false"/>
          <w:i w:val="false"/>
          <w:color w:val="000000"/>
          <w:sz w:val="28"/>
        </w:rPr>
        <w:t xml:space="preserve">
      1. Кiрiспенiң екiншi абзацында: </w:t>
      </w:r>
      <w:r>
        <w:br/>
      </w:r>
      <w:r>
        <w:rPr>
          <w:rFonts w:ascii="Times New Roman"/>
          <w:b w:val="false"/>
          <w:i w:val="false"/>
          <w:color w:val="000000"/>
          <w:sz w:val="28"/>
        </w:rPr>
        <w:t xml:space="preserve">
      "Шартты және" деген сөздер "Шартты," деген сөзбен ауыстырылсын; </w:t>
      </w:r>
      <w:r>
        <w:br/>
      </w:r>
      <w:r>
        <w:rPr>
          <w:rFonts w:ascii="Times New Roman"/>
          <w:b w:val="false"/>
          <w:i w:val="false"/>
          <w:color w:val="000000"/>
          <w:sz w:val="28"/>
        </w:rPr>
        <w:t xml:space="preserve">
      "және 1994 жылғы 28 наурыздағы Қазақстан Республикасы мен Ресей Федерациясы арасындағы әскери-техникалық ынтымақтастық туралы келiсiмнiң" деген сөздермен толықтырылсын. </w:t>
      </w:r>
      <w:r>
        <w:br/>
      </w:r>
      <w:r>
        <w:rPr>
          <w:rFonts w:ascii="Times New Roman"/>
          <w:b w:val="false"/>
          <w:i w:val="false"/>
          <w:color w:val="000000"/>
          <w:sz w:val="28"/>
        </w:rPr>
        <w:t xml:space="preserve">
      2. 3-бап мынадай редакцияда жазылсын: </w:t>
      </w:r>
      <w:r>
        <w:br/>
      </w:r>
      <w:r>
        <w:rPr>
          <w:rFonts w:ascii="Times New Roman"/>
          <w:b w:val="false"/>
          <w:i w:val="false"/>
          <w:color w:val="000000"/>
          <w:sz w:val="28"/>
        </w:rPr>
        <w:t xml:space="preserve">
      "1. Қазақстан Республикасы Ресей Федерациясына жалға беру шартымен Полигонның онда орналасқан объектiлерiмен, жылжымалы және жылжымайтын мүлкiмен бiрге жер учаскелерiн уақытша пайдалануға бередi. </w:t>
      </w:r>
      <w:r>
        <w:br/>
      </w:r>
      <w:r>
        <w:rPr>
          <w:rFonts w:ascii="Times New Roman"/>
          <w:b w:val="false"/>
          <w:i w:val="false"/>
          <w:color w:val="000000"/>
          <w:sz w:val="28"/>
        </w:rPr>
        <w:t xml:space="preserve">
      2. Ресей Федерациясы 1996 жылғы 18 қазандағы Ресей Федерациясының 929 Мемлекеттiк ұшу-сынақ орталығының Қазақстан Республикасының аумағында орналасқан объектiлерi мен әскери алаңдарын жалдау туралы шартқа сәйкес оларды жалға алу кезеңiнде жер учаскелерiн Полигонның Ресей Федерациясының мүдделерiнде пайдаланғаны үшiн ақы төлеудi жүзеге асырады". </w:t>
      </w:r>
      <w:r>
        <w:br/>
      </w:r>
      <w:r>
        <w:rPr>
          <w:rFonts w:ascii="Times New Roman"/>
          <w:b w:val="false"/>
          <w:i w:val="false"/>
          <w:color w:val="000000"/>
          <w:sz w:val="28"/>
        </w:rPr>
        <w:t xml:space="preserve">
      3. 4-баптағы "мүлiк пен жер учаскелерi" деген сөздерден кейiн "Тараптардың немесе үшiншi елдердiң заңды және жеке тұлғаларына субарендаға" деген сөздермен толықтырылсын. </w:t>
      </w:r>
      <w:r>
        <w:br/>
      </w:r>
      <w:r>
        <w:rPr>
          <w:rFonts w:ascii="Times New Roman"/>
          <w:b w:val="false"/>
          <w:i w:val="false"/>
          <w:color w:val="000000"/>
          <w:sz w:val="28"/>
        </w:rPr>
        <w:t xml:space="preserve">
      4. 9-бапта: </w:t>
      </w:r>
      <w:r>
        <w:br/>
      </w:r>
      <w:r>
        <w:rPr>
          <w:rFonts w:ascii="Times New Roman"/>
          <w:b w:val="false"/>
          <w:i w:val="false"/>
          <w:color w:val="000000"/>
          <w:sz w:val="28"/>
        </w:rPr>
        <w:t xml:space="preserve">
      1-тармақтың екiншi абзацындағы "қалпына келтiрудi және" деген сөздер алынып тасталсын; </w:t>
      </w:r>
      <w:r>
        <w:br/>
      </w:r>
      <w:r>
        <w:rPr>
          <w:rFonts w:ascii="Times New Roman"/>
          <w:b w:val="false"/>
          <w:i w:val="false"/>
          <w:color w:val="000000"/>
          <w:sz w:val="28"/>
        </w:rPr>
        <w:t xml:space="preserve">
      1-тармақтың оныншы абзацындағы "нысаналар" деген сөздiң алдынан "қажет болған кезде Тараптардың келiсiмi бойынша айқындалатын тәртiппен" деген сөздермен толықтырылсын;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"Осы Келiсiмнiң 8-бабында көзделген ғылыми-зерттеу және сынақ жұмыстарының жылдық жоспарлары негiзiнде Ресей Федерациясының Қорғаныс министрлiгi 4 Мемлекеттiк орталық түраралық полигонының мүдделерiнде сынақ жұмыстарын жүргiзу кезiнде Ресей Федерациясы Қорғаныс министрлiгiнiң 929 Мемлекеттiк ұшу-сынақ орталығының жер учаскелерi мен әуе кеңiстiгiн пайдалануға жол берiледi". </w:t>
      </w:r>
      <w:r>
        <w:br/>
      </w:r>
      <w:r>
        <w:rPr>
          <w:rFonts w:ascii="Times New Roman"/>
          <w:b w:val="false"/>
          <w:i w:val="false"/>
          <w:color w:val="000000"/>
          <w:sz w:val="28"/>
        </w:rPr>
        <w:t xml:space="preserve">
      5. 11-бап мынадай мазмұндағы абзацпен толықтырылсын: </w:t>
      </w:r>
      <w:r>
        <w:br/>
      </w:r>
      <w:r>
        <w:rPr>
          <w:rFonts w:ascii="Times New Roman"/>
          <w:b w:val="false"/>
          <w:i w:val="false"/>
          <w:color w:val="000000"/>
          <w:sz w:val="28"/>
        </w:rPr>
        <w:t xml:space="preserve">
      "Полигон аумағында жер кадастрын және мониторингтi жүргiзудi, жердiң мақсатты пайдаланылуын бақылауды Полигон қолбасшылығымен келiсiлген тәртiппен және мерзiмде Қазақстан Республикасының жер ресурстарын басқару жөнiндегi уәкiлеттi мемлекеттiк органы жүзеге асырады". </w:t>
      </w:r>
      <w:r>
        <w:br/>
      </w:r>
      <w:r>
        <w:rPr>
          <w:rFonts w:ascii="Times New Roman"/>
          <w:b w:val="false"/>
          <w:i w:val="false"/>
          <w:color w:val="000000"/>
          <w:sz w:val="28"/>
        </w:rPr>
        <w:t xml:space="preserve">
      6. 20-баптың 1-тармағы мынадай редакцияда жазылсын: </w:t>
      </w:r>
      <w:r>
        <w:br/>
      </w:r>
      <w:r>
        <w:rPr>
          <w:rFonts w:ascii="Times New Roman"/>
          <w:b w:val="false"/>
          <w:i w:val="false"/>
          <w:color w:val="000000"/>
          <w:sz w:val="28"/>
        </w:rPr>
        <w:t xml:space="preserve">
      "Полигон объектiлерiнде кедендiк және шекаралық тексерудi Қазақстан Республикасының заңнамасына сәйкес Қазақстан Республикасы кедендiк және шекаралық қызметтерiнiң өкiлдерi жүзеге асырады. Полигонның Қолбасшылығы Қазақстан Республикасы кедендiк және шекаралық қызмет өкiлдерiнiң Полигон объектiлерiне кедергiсiз жiберiлуiне мүмкiндiк бередi және оларды Полигонға және керi қарай жеткiзудi қамтамасыз етедi". </w:t>
      </w:r>
      <w:r>
        <w:br/>
      </w:r>
      <w:r>
        <w:rPr>
          <w:rFonts w:ascii="Times New Roman"/>
          <w:b w:val="false"/>
          <w:i w:val="false"/>
          <w:color w:val="000000"/>
          <w:sz w:val="28"/>
        </w:rPr>
        <w:t xml:space="preserve">
      7. Келiсiмге "Қазақстан Республикасы аумағында орналасқан 929 Мемлекеттiк ұшу-сынақ орталығының жер учаскелерiнiң шекаралары" деген N 1 қосымша осы Хаттамаға N 1 қосымшаға сәйкес редакцияда жазылсын. </w:t>
      </w:r>
      <w:r>
        <w:br/>
      </w:r>
      <w:r>
        <w:rPr>
          <w:rFonts w:ascii="Times New Roman"/>
          <w:b w:val="false"/>
          <w:i w:val="false"/>
          <w:color w:val="000000"/>
          <w:sz w:val="28"/>
        </w:rPr>
        <w:t xml:space="preserve">
      8. Келiсiмге "Қазақстан Республикасы аумағында орналасқан 929 Мемлекеттiк ұшу-сынақ орталығының әскери объектiлерiнiң тiзбесi" деген N 2 қосымша осы Хаттамаға N 2 қосымшаға сәйкес редакцияда жазылсын. </w:t>
      </w:r>
      <w:r>
        <w:br/>
      </w: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келiспеушiлiктер Тараптар арасында өзара консультациялар және келiссөздер жолымен шешiлетiн болады. </w:t>
      </w:r>
      <w:r>
        <w:br/>
      </w:r>
      <w:r>
        <w:rPr>
          <w:rFonts w:ascii="Times New Roman"/>
          <w:b w:val="false"/>
          <w:i w:val="false"/>
          <w:color w:val="000000"/>
          <w:sz w:val="28"/>
        </w:rPr>
        <w:t xml:space="preserve">
      Тараптардың бiрiнде бiрлесiп шешудi талап ететiн мәселелер туындаған кезде, осы Тарап екiншi Тарапты келiссөздер басталғанға дейiн 30 күннен кешiктiрмей жазбаша түрде хабардар етедi. </w:t>
      </w:r>
      <w:r>
        <w:br/>
      </w:r>
      <w:r>
        <w:rPr>
          <w:rFonts w:ascii="Times New Roman"/>
          <w:b w:val="false"/>
          <w:i w:val="false"/>
          <w:color w:val="000000"/>
          <w:sz w:val="28"/>
        </w:rPr>
        <w:t xml:space="preserve">
      Осы Хаттама оның күшiне енуi үшiн қажеттi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Хаттама 1995 жылғы 20 қаңтарда Мәскеу қаласында жасалған Қазақстан Республикасы мен Ресей Федерациясы арасындағы Ресей Федерациясы Қорғаныс министрлігінiң 929 Мемлекеттiк ұшу-сынақ орталығын (Қазақстан Республикасының аумағында орналасқан объектiлерi мен әскери алаңдарын) пайдалану тәртiбi туралы келiсiмнiң ажырамас бөлiгi болып табылады және өз қолданысын осы Келiсiммен бiр мезгiлде тоқтатады. </w:t>
      </w:r>
      <w:r>
        <w:br/>
      </w:r>
      <w:r>
        <w:rPr>
          <w:rFonts w:ascii="Times New Roman"/>
          <w:b w:val="false"/>
          <w:i w:val="false"/>
          <w:color w:val="000000"/>
          <w:sz w:val="28"/>
        </w:rPr>
        <w:t xml:space="preserve">
      200__жылғы "__"______ _________қаласында әрқайсысы қазақ және орыс тiлдерiнде екi данада жасалды, әрi екi мәтiннiң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ҮШIН                          ҮШIН </w:t>
      </w:r>
    </w:p>
    <w:bookmarkStart w:name="z4" w:id="3"/>
    <w:p>
      <w:pPr>
        <w:spacing w:after="0"/>
        <w:ind w:left="0"/>
        <w:jc w:val="both"/>
      </w:pPr>
      <w:r>
        <w:rPr>
          <w:rFonts w:ascii="Times New Roman"/>
          <w:b w:val="false"/>
          <w:i w:val="false"/>
          <w:color w:val="000000"/>
          <w:sz w:val="28"/>
        </w:rPr>
        <w:t xml:space="preserve">
               1995 жылғы 20 қаңтардағы Қазақстан Республикасы мен </w:t>
      </w:r>
      <w:r>
        <w:br/>
      </w:r>
      <w:r>
        <w:rPr>
          <w:rFonts w:ascii="Times New Roman"/>
          <w:b w:val="false"/>
          <w:i w:val="false"/>
          <w:color w:val="000000"/>
          <w:sz w:val="28"/>
        </w:rPr>
        <w:t xml:space="preserve">
                 Ресей Федерациясы арасындағы Ресей Федерациясы </w:t>
      </w:r>
      <w:r>
        <w:br/>
      </w:r>
      <w:r>
        <w:rPr>
          <w:rFonts w:ascii="Times New Roman"/>
          <w:b w:val="false"/>
          <w:i w:val="false"/>
          <w:color w:val="000000"/>
          <w:sz w:val="28"/>
        </w:rPr>
        <w:t xml:space="preserve">
                 Қорғаныс министрлiгiнiң 929 Мемлекеттiк ұшу-сынақ </w:t>
      </w:r>
      <w:r>
        <w:br/>
      </w:r>
      <w:r>
        <w:rPr>
          <w:rFonts w:ascii="Times New Roman"/>
          <w:b w:val="false"/>
          <w:i w:val="false"/>
          <w:color w:val="000000"/>
          <w:sz w:val="28"/>
        </w:rPr>
        <w:t xml:space="preserve">
               орталығын (Қазақстан Республикасының аумағында </w:t>
      </w:r>
      <w:r>
        <w:br/>
      </w:r>
      <w:r>
        <w:rPr>
          <w:rFonts w:ascii="Times New Roman"/>
          <w:b w:val="false"/>
          <w:i w:val="false"/>
          <w:color w:val="000000"/>
          <w:sz w:val="28"/>
        </w:rPr>
        <w:t xml:space="preserve">
                  орналасқан объектiлерi мен әскери алаңдарын) </w:t>
      </w:r>
      <w:r>
        <w:br/>
      </w:r>
      <w:r>
        <w:rPr>
          <w:rFonts w:ascii="Times New Roman"/>
          <w:b w:val="false"/>
          <w:i w:val="false"/>
          <w:color w:val="000000"/>
          <w:sz w:val="28"/>
        </w:rPr>
        <w:t xml:space="preserve">
                пайдалану тәртiбi туралы келiсiмге өзгерiстер мен </w:t>
      </w:r>
      <w:r>
        <w:br/>
      </w:r>
      <w:r>
        <w:rPr>
          <w:rFonts w:ascii="Times New Roman"/>
          <w:b w:val="false"/>
          <w:i w:val="false"/>
          <w:color w:val="000000"/>
          <w:sz w:val="28"/>
        </w:rPr>
        <w:t xml:space="preserve">
                      толықтырулар енгiзу туралы хаттамаға </w:t>
      </w:r>
      <w:r>
        <w:br/>
      </w:r>
      <w:r>
        <w:rPr>
          <w:rFonts w:ascii="Times New Roman"/>
          <w:b w:val="false"/>
          <w:i w:val="false"/>
          <w:color w:val="000000"/>
          <w:sz w:val="28"/>
        </w:rPr>
        <w:t xml:space="preserve">
                                     N 1 қосымша </w:t>
      </w:r>
    </w:p>
    <w:bookmarkEnd w:id="3"/>
    <w:p>
      <w:pPr>
        <w:spacing w:after="0"/>
        <w:ind w:left="0"/>
        <w:jc w:val="both"/>
      </w:pPr>
      <w:r>
        <w:rPr>
          <w:rFonts w:ascii="Times New Roman"/>
          <w:b/>
          <w:i w:val="false"/>
          <w:color w:val="000000"/>
          <w:sz w:val="28"/>
        </w:rPr>
        <w:t xml:space="preserve">      Қазақстан Республикасы аумағындағы 929 МҰСО-ның </w:t>
      </w:r>
      <w:r>
        <w:br/>
      </w:r>
      <w:r>
        <w:rPr>
          <w:rFonts w:ascii="Times New Roman"/>
          <w:b w:val="false"/>
          <w:i w:val="false"/>
          <w:color w:val="000000"/>
          <w:sz w:val="28"/>
        </w:rPr>
        <w:t>
</w:t>
      </w:r>
      <w:r>
        <w:rPr>
          <w:rFonts w:ascii="Times New Roman"/>
          <w:b/>
          <w:i w:val="false"/>
          <w:color w:val="000000"/>
          <w:sz w:val="28"/>
        </w:rPr>
        <w:t xml:space="preserve">                 жер учаскелерiнiң шекаралары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13"/>
        <w:gridCol w:w="3673"/>
        <w:gridCol w:w="29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Нүктенiң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координаттары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ендiк (град.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(град. мин.) </w:t>
            </w: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координаттармен шектелген N 1 учаске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16'00"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47о25'00"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координаттармен шектелген N 2 учаске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21'30"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координаттармен шектелген N 3 учаске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нүктеде орталығы бар 1,7 х 3 км </w:t>
            </w:r>
            <w:r>
              <w:br/>
            </w:r>
            <w:r>
              <w:rPr>
                <w:rFonts w:ascii="Times New Roman"/>
                <w:b w:val="false"/>
                <w:i w:val="false"/>
                <w:color w:val="000000"/>
                <w:sz w:val="20"/>
              </w:rPr>
              <w:t xml:space="preserve">
жақтарымен тік бұрыш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нүктеде орталығы бар 1,6 х 1,6 км </w:t>
            </w:r>
            <w:r>
              <w:br/>
            </w:r>
            <w:r>
              <w:rPr>
                <w:rFonts w:ascii="Times New Roman"/>
                <w:b w:val="false"/>
                <w:i w:val="false"/>
                <w:color w:val="000000"/>
                <w:sz w:val="20"/>
              </w:rPr>
              <w:t xml:space="preserve">
жақтарымен тік бұрыш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1995 жылғы 20 қаңтардағы Қазақстан Республикасы мен </w:t>
      </w:r>
      <w:r>
        <w:br/>
      </w:r>
      <w:r>
        <w:rPr>
          <w:rFonts w:ascii="Times New Roman"/>
          <w:b w:val="false"/>
          <w:i w:val="false"/>
          <w:color w:val="000000"/>
          <w:sz w:val="28"/>
        </w:rPr>
        <w:t xml:space="preserve">
                 Ресей Федерациясы арасындағы Ресей Федерациясы </w:t>
      </w:r>
      <w:r>
        <w:br/>
      </w:r>
      <w:r>
        <w:rPr>
          <w:rFonts w:ascii="Times New Roman"/>
          <w:b w:val="false"/>
          <w:i w:val="false"/>
          <w:color w:val="000000"/>
          <w:sz w:val="28"/>
        </w:rPr>
        <w:t xml:space="preserve">
                 Қорғаныс министрлiгiнiң 929 Мемлекеттiк ұшу-сынақ </w:t>
      </w:r>
      <w:r>
        <w:br/>
      </w:r>
      <w:r>
        <w:rPr>
          <w:rFonts w:ascii="Times New Roman"/>
          <w:b w:val="false"/>
          <w:i w:val="false"/>
          <w:color w:val="000000"/>
          <w:sz w:val="28"/>
        </w:rPr>
        <w:t xml:space="preserve">
               орталығын (Қазақстан Республикасының аумағында </w:t>
      </w:r>
      <w:r>
        <w:br/>
      </w:r>
      <w:r>
        <w:rPr>
          <w:rFonts w:ascii="Times New Roman"/>
          <w:b w:val="false"/>
          <w:i w:val="false"/>
          <w:color w:val="000000"/>
          <w:sz w:val="28"/>
        </w:rPr>
        <w:t xml:space="preserve">
                  орналасқан объектiлерi мен әскери алаңдарын) </w:t>
      </w:r>
      <w:r>
        <w:br/>
      </w:r>
      <w:r>
        <w:rPr>
          <w:rFonts w:ascii="Times New Roman"/>
          <w:b w:val="false"/>
          <w:i w:val="false"/>
          <w:color w:val="000000"/>
          <w:sz w:val="28"/>
        </w:rPr>
        <w:t xml:space="preserve">
                пайдалану тәртiбi туралы келiсiмге өзгерiстер мен </w:t>
      </w:r>
      <w:r>
        <w:br/>
      </w:r>
      <w:r>
        <w:rPr>
          <w:rFonts w:ascii="Times New Roman"/>
          <w:b w:val="false"/>
          <w:i w:val="false"/>
          <w:color w:val="000000"/>
          <w:sz w:val="28"/>
        </w:rPr>
        <w:t xml:space="preserve">
                      толықтырулар енгiзу туралы хаттамаға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00"/>
          <w:sz w:val="28"/>
        </w:rPr>
        <w:t xml:space="preserve">      Қазақстан Республикасының аумағында орналасқан </w:t>
      </w:r>
      <w:r>
        <w:br/>
      </w:r>
      <w:r>
        <w:rPr>
          <w:rFonts w:ascii="Times New Roman"/>
          <w:b w:val="false"/>
          <w:i w:val="false"/>
          <w:color w:val="000000"/>
          <w:sz w:val="28"/>
        </w:rPr>
        <w:t>
</w:t>
      </w:r>
      <w:r>
        <w:rPr>
          <w:rFonts w:ascii="Times New Roman"/>
          <w:b/>
          <w:i w:val="false"/>
          <w:color w:val="000000"/>
          <w:sz w:val="28"/>
        </w:rPr>
        <w:t xml:space="preserve">         929 Мемлекеттiк ұшу-сынақ орталығы әскери </w:t>
      </w:r>
      <w:r>
        <w:br/>
      </w:r>
      <w:r>
        <w:rPr>
          <w:rFonts w:ascii="Times New Roman"/>
          <w:b w:val="false"/>
          <w:i w:val="false"/>
          <w:color w:val="000000"/>
          <w:sz w:val="28"/>
        </w:rPr>
        <w:t>
</w:t>
      </w:r>
      <w:r>
        <w:rPr>
          <w:rFonts w:ascii="Times New Roman"/>
          <w:b/>
          <w:i w:val="false"/>
          <w:color w:val="000000"/>
          <w:sz w:val="28"/>
        </w:rPr>
        <w:t xml:space="preserve">                    объектiлерiнiң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73"/>
        <w:gridCol w:w="74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Объектiнiң </w:t>
            </w:r>
            <w:r>
              <w:br/>
            </w:r>
            <w:r>
              <w:rPr>
                <w:rFonts w:ascii="Times New Roman"/>
                <w:b w:val="false"/>
                <w:i w:val="false"/>
                <w:color w:val="000000"/>
                <w:sz w:val="20"/>
              </w:rPr>
              <w:t xml:space="preserve">
атауы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Бөкей ордасы ауданы, Торғай қыстағы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Бөкей ордасы ауданы, Жанғалы ауданы, Теректi кенiші Атырау облысының Индер ауданы, Махамбет ауданы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Атырау облысының Индер ауданы, Махамбет ауданы </w:t>
            </w:r>
          </w:p>
        </w:tc>
      </w:tr>
    </w:tbl>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Ресей федерациясы Қорғаныс министрлiгiнiң </w:t>
      </w:r>
      <w:r>
        <w:br/>
      </w:r>
      <w:r>
        <w:rPr>
          <w:rFonts w:ascii="Times New Roman"/>
          <w:b/>
          <w:i w:val="false"/>
          <w:color w:val="000000"/>
        </w:rPr>
        <w:t xml:space="preserve">
(объектiлерi мен ұрыс алаңдары Қазақстан Республикасының </w:t>
      </w:r>
      <w:r>
        <w:br/>
      </w:r>
      <w:r>
        <w:rPr>
          <w:rFonts w:ascii="Times New Roman"/>
          <w:b/>
          <w:i w:val="false"/>
          <w:color w:val="000000"/>
        </w:rPr>
        <w:t xml:space="preserve">
аумағында орналасқан) 929 Мемлекеттiк ұшу-сынақ </w:t>
      </w:r>
      <w:r>
        <w:br/>
      </w:r>
      <w:r>
        <w:rPr>
          <w:rFonts w:ascii="Times New Roman"/>
          <w:b/>
          <w:i w:val="false"/>
          <w:color w:val="000000"/>
        </w:rPr>
        <w:t xml:space="preserve">
орталығын пайдалану тәртiбі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Қазақстан Республикасы мен Ресей Федерациясы арасындағы 1994 жылғы 28 наурыздағы әскери ынтымақтастық туралы Шарттың және Қазақстан Республикасы мен Ресей Федерациясы арасындағы 1993 жылғы 22 қаңтардағы сынақ полигондарын пайдалану туралы Келiсiмнiң ережелерiн негiзге ала отырып, </w:t>
      </w:r>
      <w:r>
        <w:br/>
      </w:r>
      <w:r>
        <w:rPr>
          <w:rFonts w:ascii="Times New Roman"/>
          <w:b w:val="false"/>
          <w:i w:val="false"/>
          <w:color w:val="000000"/>
          <w:sz w:val="28"/>
        </w:rPr>
        <w:t xml:space="preserve">
      Тараптардың қауiпсiздiгiн нығайту және экономикасын дамыту мүдделерi үшiн зерттеулер мен пайдалану мақсатында Ресей Федерациясы Қорғаныс министрлiгiнiң 929 Мемлекеттiк ұшу-сынақ орталығын сақтау мен жетiлдiру қажеттiлiгiн мойындай отырып, </w:t>
      </w:r>
      <w:r>
        <w:br/>
      </w:r>
      <w:r>
        <w:rPr>
          <w:rFonts w:ascii="Times New Roman"/>
          <w:b w:val="false"/>
          <w:i w:val="false"/>
          <w:color w:val="000000"/>
          <w:sz w:val="28"/>
        </w:rPr>
        <w:t xml:space="preserve">
      төмендегiлер жөнiнде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Келiсiмнiң тақырыбы, әрi қарай Полигон деп аталатын 929 Мемлекеттiк ұшу-сынақ полигонының Қазақстан Республикасы аумағында орналасқан объектiлерi, ұрыс алаңдары (жер учаскелерi), Ресей Федерациясының жалға алу жағдайымен жер учаскелерiн, жылжымалы және тұрақты мүлiктi пайдалану шарттары болып табылады. Полигонның жер учаскелерiн беру тәртiбi, жылжымалы және тұрақты мүлкiнiң тiзбесi мен құрамы, жалға беру ұзақтығы, жалға беру ақысының мөлшерi мен оны енгiзу мерзiмi, осы Келiсiмге қол қойылғаннан кейiн үш ай мерзiм iшiнде Тараптардың Үкiметтерi арасында жасалатын Полигонды жалға берудiң жеке Шартымен анықталады. </w:t>
      </w:r>
      <w:r>
        <w:br/>
      </w:r>
      <w:r>
        <w:rPr>
          <w:rFonts w:ascii="Times New Roman"/>
          <w:b w:val="false"/>
          <w:i w:val="false"/>
          <w:color w:val="000000"/>
          <w:sz w:val="28"/>
        </w:rPr>
        <w:t xml:space="preserve">
      Полигон Қазақстан Республикасының Батыс-Қазақстан және Атырау облыстары аумағында орналасқан. Полигон жер алаңының шекарасы болып осы Келiсiмнiң ажырамас бөлiгi болып табылатын 1 Қосымшада координаталары келтiрiлген, геодезиялық белгiлер мен тұрғылықты жердегi негiзгi нүктелердi жалғастыратын сызық болып табылады. </w:t>
      </w:r>
      <w:r>
        <w:br/>
      </w:r>
      <w:r>
        <w:rPr>
          <w:rFonts w:ascii="Times New Roman"/>
          <w:b w:val="false"/>
          <w:i w:val="false"/>
          <w:color w:val="000000"/>
          <w:sz w:val="28"/>
        </w:rPr>
        <w:t xml:space="preserve">
      Полигонның әскери объектiлерiнiң тiзбесi осы Келiсiмнiң ажырамас бөлiгi болып табылатын N 2 Қосымшада келтiрiлген. </w:t>
      </w:r>
      <w:r>
        <w:br/>
      </w:r>
      <w:r>
        <w:rPr>
          <w:rFonts w:ascii="Times New Roman"/>
          <w:b w:val="false"/>
          <w:i w:val="false"/>
          <w:color w:val="000000"/>
          <w:sz w:val="28"/>
        </w:rPr>
        <w:t xml:space="preserve">
      Полигон әуе кеңiстiгiнiң шекаралары, олардың координаталарымен бiрге, осы Келiсiмнiң ажырамас бөлiгi болып табылатын 3 Қосымшада келтiрiлген.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1. 1991 жылдың 31 тамызына дейiн жасалған, алынған және қондырылған Полигонның жылжымалы және тұрақты мүлкi Қазақстан Республикасының меншiгi болып табылады. </w:t>
      </w:r>
      <w:r>
        <w:br/>
      </w:r>
      <w:r>
        <w:rPr>
          <w:rFonts w:ascii="Times New Roman"/>
          <w:b w:val="false"/>
          <w:i w:val="false"/>
          <w:color w:val="000000"/>
          <w:sz w:val="28"/>
        </w:rPr>
        <w:t xml:space="preserve">
      2. Полигонда 1991 жылдың 31 тамызынан кейiн жасалған, алынған және қондырылған жылжымалы және тұрақты мүлiкке деген меншiк құқығы Полигонның жылжымалы және тұрақты мүлкiн ұстауға, пайдалануға және кезектi жөндеуге кеткен шығындарды есептемегенде, оны құруды, алуды және жеткiзудi қаржыландыруды жүзеге асырушы Тарапқа берiледi. Осыған орай Ресей Федерациясы Қазақстан Республикасымен мұндай мүлiктi жасауды және жеткiзудi, сондай-ақ жалға беру мерзiмi бiткеннен кейiн оны Тараптардың пайдалануын келiседi. </w:t>
      </w:r>
      <w:r>
        <w:br/>
      </w:r>
      <w:r>
        <w:rPr>
          <w:rFonts w:ascii="Times New Roman"/>
          <w:b w:val="false"/>
          <w:i w:val="false"/>
          <w:color w:val="000000"/>
          <w:sz w:val="28"/>
        </w:rPr>
        <w:t xml:space="preserve">
      3. Барлық жағдайларда жобалық шешiмдердiң экологиялық және басқа да қауiпсiздiгiн бақылауды қамтамасыз ету Полигон басшылығының Қазақстан Республикасының тиiстi министрлiктерi мен ведомстволарына талқылау мен сарап қорытындысы үшiн керектi мәлiметтердi беру жолымен жүзеге асырылады. Осыған орай Ресей Федерациясы өз жобалық шешiмдерiнiң экологиялық және басқа да қауiпсiздiгiн кепiлдейдi.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келiсiлген түгендеу ведомствосы бойынша Полигонның жылжымалы және тұрақты мүлкiн бередi. Тараптар осы Келiсiмге қол қойылған күннен кейiн аталған мүлiктi жалға беру шартын дайындау үшiн бiрлескен комиссия құрады. Бiрлескен комиссия жалға беру шартында жыл сайынғы жалға беру ақысының мөлшерiн, сондай-ақ 1992-1994 жылдары Ресей Федерациясының Полигонды пайдалануына байланысты Қазақстан Республикасының әрбiр жылға жылдық жалға беру ақысы деңгейiнде мүлiктiк шығын және шығындар мөлшерiн бағалайды. Екi мемлекеттiң Үкiметтерi ақы беру механизмiн жалға беру шартына сәйкес анықтайды. </w:t>
      </w:r>
      <w:r>
        <w:br/>
      </w:r>
      <w:r>
        <w:rPr>
          <w:rFonts w:ascii="Times New Roman"/>
          <w:b w:val="false"/>
          <w:i w:val="false"/>
          <w:color w:val="000000"/>
          <w:sz w:val="28"/>
        </w:rPr>
        <w:t xml:space="preserve">
      Осы мақсаттарда Тараптар бiрлескен Комиссияға, оның құрылуы кезiнде, аталған жұмыстарды жүзеге асыру үшiн қажеттi құжаттарды бередi.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Полигонның жер учаскелерiн бередi. Ресей Федерациясы жалға беру (тұрақты немесе мезгiлдi) кезеңiнде Ресей Федерациясының мүддесi үшiн Полигонның пайдаланатын жерлерi үшiн ақы төлейдi.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Ресей Федерациясына жалға беру жайымен берiлетiн жылжымалы және тұрақты мүлiк, осы Келiсiмнiң 1 бабында көрсетiлген тиiстi жер учаскелерi тек қана Қазақстан Республикасының Қорғаныс министрлiгiнiң келiсiмi бойынша Ресей Федерациясының Қорғаныс министрлiгi бекiтетiн Полигон туралы Ережеге сәйкес, мақсатты бағытта пайдаланылуға тиiс. Бұл мүлiк пен жер учаскелерi субарендаға берiлмейдi.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Жалға беру мерзiмi бiткенде, сондай-ақ осы Келiсiмнiң күшi немесе, жалға беру жайымен берiлген жекелеген объектiлерде жұмыстар уақытынан бұрын тоқтаған жағдайда, Ресей Федерациясы әрi қарай пайдаланылатындай күйде тиiстi жер учаскелерiн, сондай-ақ олардың амортизациялануын есептей отырып, жалға алған жылжымалы және тұрақты мүлiктi Қазақстан Республикасына қайтарады. </w:t>
      </w:r>
      <w:r>
        <w:br/>
      </w:r>
      <w:r>
        <w:rPr>
          <w:rFonts w:ascii="Times New Roman"/>
          <w:b w:val="false"/>
          <w:i w:val="false"/>
          <w:color w:val="000000"/>
          <w:sz w:val="28"/>
        </w:rPr>
        <w:t xml:space="preserve">
      Барлық жағдайларда мүлiк пен жер учаскелерiн қабылдау-беру Тараптардың өкiлеттi өкiлдерiнен құралған бiрлескен комиссиямен жүзеге асырылады. </w:t>
      </w:r>
      <w:r>
        <w:br/>
      </w:r>
      <w:r>
        <w:rPr>
          <w:rFonts w:ascii="Times New Roman"/>
          <w:b w:val="false"/>
          <w:i w:val="false"/>
          <w:color w:val="000000"/>
          <w:sz w:val="28"/>
        </w:rPr>
        <w:t xml:space="preserve">
      Техникалық Нормаларға сәйкес шығынға жазылуға тиiстi жылжымалы және тұрақты мүлiкке иелiк ету, Қазақстан Республикасының мемлекеттiк мүліктi басқаруға өкiлденген мемлекеттiк органымен, Тараптардың қорғаныс министрлiктерiнiң келiсiлген ұсыныстары бойынша жүзеге асырылады.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Қазақстан Республикасының Қорғаныс министрлiгi Полигонда өңдеуден өткен жаңа қару-жарақ пен әскери техниканың жаңа түрлерiн, соның iшiнде жалдық ақы есебiнен, Қазақстан Республикасы мен Ресей Федерациясы арасындағы 1994 жылғы 28 наурыздағы әскери ынтымақтастық туралы Шартта бекiтiлген тәртiппен алуға басым құқығы бар.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Полигонның Ресей Федерациясына берiлген объектiлерiн пайдалануды қамтамасыз ететiн әскери құрамалар Ресей Федерациясы Қарулы Күштерiнiң құрамына кiредi. Уақытша Қазақстан Республикасы аумағында орналасқан Ресей Федерациясы әскери құрамаларының, оның құрамына кiретiн алаңдардың және олардың отбасы мүшелерiнiң статусы, сондай-ақ Ресей Федерациясының құқық сақтау органдарының Полигон аумағындағы юрисдикция сұрақтары Тараптардың жеке келiсiмiмен анықталады. </w:t>
      </w:r>
      <w:r>
        <w:br/>
      </w:r>
      <w:r>
        <w:rPr>
          <w:rFonts w:ascii="Times New Roman"/>
          <w:b w:val="false"/>
          <w:i w:val="false"/>
          <w:color w:val="000000"/>
          <w:sz w:val="28"/>
        </w:rPr>
        <w:t xml:space="preserve">
      2. Әскери құрамалардың штаттық құрылымы мен саны Қазақстан Республикасы Қорғаныс министрлiгiнiң келiсiмi бойынша Ресей Федерациясы Қорғаныс министрлiгiмен бекiтiледi. </w:t>
      </w:r>
      <w:r>
        <w:br/>
      </w:r>
      <w:r>
        <w:rPr>
          <w:rFonts w:ascii="Times New Roman"/>
          <w:b w:val="false"/>
          <w:i w:val="false"/>
          <w:color w:val="000000"/>
          <w:sz w:val="28"/>
        </w:rPr>
        <w:t xml:space="preserve">
      3. Полигон орындайтын тапсырмалар көлемi өзгергенде, Ресей Федерациясы Қорғаныс министрлігi Полигондағы өзiнiң әскери құрамаларының штаттық құрылымы мен санындағы қажеттi өзгертулерді Қазақстан Республикасы Қорғаныс министрлiгiмен келiседi.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Ресей Федерациясына жалға берiлген Полигонның қызметi Полигон жөнiндегi ережемен реттеледi және: </w:t>
      </w:r>
      <w:r>
        <w:br/>
      </w:r>
      <w:r>
        <w:rPr>
          <w:rFonts w:ascii="Times New Roman"/>
          <w:b w:val="false"/>
          <w:i w:val="false"/>
          <w:color w:val="000000"/>
          <w:sz w:val="28"/>
        </w:rPr>
        <w:t xml:space="preserve">
      - күрделi құрылыс жоспарларын қоса есептегенде, Полигонды дамыту жоспарлары; </w:t>
      </w:r>
      <w:r>
        <w:br/>
      </w:r>
      <w:r>
        <w:rPr>
          <w:rFonts w:ascii="Times New Roman"/>
          <w:b w:val="false"/>
          <w:i w:val="false"/>
          <w:color w:val="000000"/>
          <w:sz w:val="28"/>
        </w:rPr>
        <w:t xml:space="preserve">
      - ғылыми-зерттеу және сынақ жұмыстарының жылдық жоспарлары; </w:t>
      </w:r>
      <w:r>
        <w:br/>
      </w:r>
      <w:r>
        <w:rPr>
          <w:rFonts w:ascii="Times New Roman"/>
          <w:b w:val="false"/>
          <w:i w:val="false"/>
          <w:color w:val="000000"/>
          <w:sz w:val="28"/>
        </w:rPr>
        <w:t xml:space="preserve">
      - ракеталарды ұшырумен әскерлер жаттығуларын жүргiзудiң жылдық жоспарлары мен кестелерi негiзiнде жүзеге асырылады. </w:t>
      </w:r>
      <w:r>
        <w:br/>
      </w:r>
      <w:r>
        <w:rPr>
          <w:rFonts w:ascii="Times New Roman"/>
          <w:b w:val="false"/>
          <w:i w:val="false"/>
          <w:color w:val="000000"/>
          <w:sz w:val="28"/>
        </w:rPr>
        <w:t xml:space="preserve">
      Жылдық жоспарлар мен кестелер Қазақстан Республикасы Қорғаныс министрлiгiмен жоспарланып отырған жылдың алдындағы жылдың 1 желтоқсанына дейiн бекiтiледi.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Ресей Федерациясы өзiне берiлген Полигонның жылжымалы және тұрақты мүлкiн пайдалану кезiнде: </w:t>
      </w:r>
      <w:r>
        <w:br/>
      </w:r>
      <w:r>
        <w:rPr>
          <w:rFonts w:ascii="Times New Roman"/>
          <w:b w:val="false"/>
          <w:i w:val="false"/>
          <w:color w:val="000000"/>
          <w:sz w:val="28"/>
        </w:rPr>
        <w:t xml:space="preserve">
      - Полигонның инфрақұрылымын қалпына келтiрудi және ұстауды; </w:t>
      </w:r>
      <w:r>
        <w:br/>
      </w:r>
      <w:r>
        <w:rPr>
          <w:rFonts w:ascii="Times New Roman"/>
          <w:b w:val="false"/>
          <w:i w:val="false"/>
          <w:color w:val="000000"/>
          <w:sz w:val="28"/>
        </w:rPr>
        <w:t xml:space="preserve">
      - Тараптардың қару-жарағы және әскери техникасы үлгiлерiн сынауды Полигонның белгiленген шекараларында өткiзудi; </w:t>
      </w:r>
      <w:r>
        <w:br/>
      </w:r>
      <w:r>
        <w:rPr>
          <w:rFonts w:ascii="Times New Roman"/>
          <w:b w:val="false"/>
          <w:i w:val="false"/>
          <w:color w:val="000000"/>
          <w:sz w:val="28"/>
        </w:rPr>
        <w:t xml:space="preserve">
      - жүргiзiлетiн жұмыстар қауiпсiздiгiн және ракеталарды Полигон шеңберiнде ұшыруды; </w:t>
      </w:r>
      <w:r>
        <w:br/>
      </w:r>
      <w:r>
        <w:rPr>
          <w:rFonts w:ascii="Times New Roman"/>
          <w:b w:val="false"/>
          <w:i w:val="false"/>
          <w:color w:val="000000"/>
          <w:sz w:val="28"/>
        </w:rPr>
        <w:t xml:space="preserve">
      - Полигонның ғылыми-техникалық сынақ кешенi мен инфрақұрылымын сақтауды мен дамытуды және оларды жұмыс бабында ұстауды; </w:t>
      </w:r>
      <w:r>
        <w:br/>
      </w:r>
      <w:r>
        <w:rPr>
          <w:rFonts w:ascii="Times New Roman"/>
          <w:b w:val="false"/>
          <w:i w:val="false"/>
          <w:color w:val="000000"/>
          <w:sz w:val="28"/>
        </w:rPr>
        <w:t xml:space="preserve">
      - ракеталар мен нысаналар қалдықтарын iздеудi, көшiрудi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Қазақстан Республикасына келтiрiлген зиянның орнын толтыруды; </w:t>
      </w:r>
      <w:r>
        <w:br/>
      </w:r>
      <w:r>
        <w:rPr>
          <w:rFonts w:ascii="Times New Roman"/>
          <w:b w:val="false"/>
          <w:i w:val="false"/>
          <w:color w:val="000000"/>
          <w:sz w:val="28"/>
        </w:rPr>
        <w:t xml:space="preserve">
      - Қазақстан Республикасының мемлекеттiк санитарлық және экологиялық қадағалау және басқа да бақылау органдарының өкiлдерiн Полигонға кедергiсiз жiберуге; </w:t>
      </w:r>
      <w:r>
        <w:br/>
      </w:r>
      <w:r>
        <w:rPr>
          <w:rFonts w:ascii="Times New Roman"/>
          <w:b w:val="false"/>
          <w:i w:val="false"/>
          <w:color w:val="000000"/>
          <w:sz w:val="28"/>
        </w:rPr>
        <w:t xml:space="preserve">
      - Полигонның экологиялық жағдайын табиғатты қорғаудың ұзақ мерзiмдi және жылдық бағдарламасын жасау, бекiту және iске асыру жолымен қалпына келтiрудi; </w:t>
      </w:r>
      <w:r>
        <w:br/>
      </w:r>
      <w:r>
        <w:rPr>
          <w:rFonts w:ascii="Times New Roman"/>
          <w:b w:val="false"/>
          <w:i w:val="false"/>
          <w:color w:val="000000"/>
          <w:sz w:val="28"/>
        </w:rPr>
        <w:t xml:space="preserve">
      - нысаналар мен ракеталар құлаған алаңдарды қалпына келтiрудi қамтамасыз етудi мiндеттенедi. </w:t>
      </w:r>
      <w:r>
        <w:br/>
      </w:r>
      <w:r>
        <w:rPr>
          <w:rFonts w:ascii="Times New Roman"/>
          <w:b w:val="false"/>
          <w:i w:val="false"/>
          <w:color w:val="000000"/>
          <w:sz w:val="28"/>
        </w:rPr>
        <w:t xml:space="preserve">
      2. Полигонның ұрыс алаңынан тыс нысаналар, ұшу аппараттары, ракеталар немесе олардың бөлшектерi құлаған жағдайда, Ресей Федерациясы бұл жайында жиырма төрт сағат iшiнде Қазақстан Республикасына ресми мәлiмет бередi. Бұл оқиға жөнiнде Қазақстан Республикасы мен Ресей Федерациясына тергеу материалдарын берiп, үш күн мерзiм iшiнде құрылатын тергеу жөнiндегi Тараптардың бiрлескен комиссиясы тергеудi жүргiзедi. </w:t>
      </w:r>
      <w:r>
        <w:br/>
      </w:r>
      <w:r>
        <w:rPr>
          <w:rFonts w:ascii="Times New Roman"/>
          <w:b w:val="false"/>
          <w:i w:val="false"/>
          <w:color w:val="000000"/>
          <w:sz w:val="28"/>
        </w:rPr>
        <w:t xml:space="preserve">
      3. Полигон басшылығы жергiлiктi өкiмет және басқару органдарымен бiрлесе отырып, Полигон аумағы учаскелерiн маусымдық ауылшаруашылық жұмыстарын өткiзу кезiнде пайдаланудың тәртiбiн анықтайды және апат салдарын жоюда көмек көрсетедi. </w:t>
      </w:r>
      <w:r>
        <w:br/>
      </w:r>
      <w:r>
        <w:rPr>
          <w:rFonts w:ascii="Times New Roman"/>
          <w:b w:val="false"/>
          <w:i w:val="false"/>
          <w:color w:val="000000"/>
          <w:sz w:val="28"/>
        </w:rPr>
        <w:t xml:space="preserve">
      4. Полигонның iшкi байланыс жүйелерiн, автомобиль және темiр жолдарын пайдалану, ұстау және жетiлдiру осы құралдарды пайдаланатын Полигонның әскери құрамаларымен жүзеге асырылады. </w:t>
      </w:r>
      <w:r>
        <w:br/>
      </w:r>
      <w:r>
        <w:rPr>
          <w:rFonts w:ascii="Times New Roman"/>
          <w:b w:val="false"/>
          <w:i w:val="false"/>
          <w:color w:val="000000"/>
          <w:sz w:val="28"/>
        </w:rPr>
        <w:t xml:space="preserve">
      5. Полигонның аумағын басқа мақсаттарда пайдалану кезiнде оның жоспарлы жұмыстарын уақытша тоқтату немесе шектеу Ресей Федерациясының Қорғаныс министрлiгi мен Қазақстан Республикасының Қорғаныс министрлiгiнiң бiрлескен шешiмдерi негiзiнде жүргiзiледi.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Шекарасы 3 Қосымшада анықталған, Полигонның қызметiн қамтамасыз ету үшiн қажет әуе кеңiстiгi, әуе кеңiстiгiн пайдаланудың шектелген зонасы болып табылады. </w:t>
      </w:r>
      <w:r>
        <w:br/>
      </w:r>
      <w:r>
        <w:rPr>
          <w:rFonts w:ascii="Times New Roman"/>
          <w:b w:val="false"/>
          <w:i w:val="false"/>
          <w:color w:val="000000"/>
          <w:sz w:val="28"/>
        </w:rPr>
        <w:t xml:space="preserve">
      Полигонның әуе кеңiстiгiн пайдалану, сондай-ақ әуе кемелерiнiң ұшып өту тәртiбi мен шарттары, Қазақстан Республикасының iс жүзiндегi заңы және нормативтi актiлерiмен анықталады.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Полигон пайдаланатын жер учаскелерiнде адамдар, өсiмдiк және жан-жануарлар өмiрiне қауiп төндiретiн радиоактивтi, улы заттар, ядролық және химиялық қару-жарақ, басқадай өнiмдердi пайдалануға және көмуге тиым салынады. </w:t>
      </w:r>
      <w:r>
        <w:br/>
      </w:r>
      <w:r>
        <w:rPr>
          <w:rFonts w:ascii="Times New Roman"/>
          <w:b w:val="false"/>
          <w:i w:val="false"/>
          <w:color w:val="000000"/>
          <w:sz w:val="28"/>
        </w:rPr>
        <w:t xml:space="preserve">
      Ресей Федерациясы геологиялық барлауды, пайдалы қазбаларды өңдеудi жүргiзбеуге мiндеттенедi. </w:t>
      </w:r>
      <w:r>
        <w:br/>
      </w:r>
      <w:r>
        <w:rPr>
          <w:rFonts w:ascii="Times New Roman"/>
          <w:b w:val="false"/>
          <w:i w:val="false"/>
          <w:color w:val="000000"/>
          <w:sz w:val="28"/>
        </w:rPr>
        <w:t xml:space="preserve">
      Полигон аумағында аң аулау, балық аулау мен жабайы өсiмдiктердi жинау тек Қазақстан Республикасы заңдарына сәйкес лицензиялық негiзде жүзеге асырылады. </w:t>
      </w:r>
      <w:r>
        <w:br/>
      </w:r>
      <w:r>
        <w:rPr>
          <w:rFonts w:ascii="Times New Roman"/>
          <w:b w:val="false"/>
          <w:i w:val="false"/>
          <w:color w:val="000000"/>
          <w:sz w:val="28"/>
        </w:rPr>
        <w:t xml:space="preserve">
      Ресей Федерациясы Қазақстан Республикасының экологиялық нормативтерiн, су мен жердi пайдалану ережелерiн және нормаларын орындауға мiндеттi. Полигонның қызметi салдарынан келтiрiлген экологиялық зиян Ресей Федерациясымен жойылады. Осыған орай, зиянның мөлшерi мен өтеу формалары Тараптардың арнайы құрылған мемлекетаралық комиссиясымен анықталады.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Полигон объектiлерiнде бiр Тарап конверсия тәртiбiмен бағдарламалар мен жұмыстарды жүргiзу үшiн ұйымдар, кәсiпорындарды құрған жағдайда, олардың тiзбесi, қызмет жағдайлары, орналастыру тәртiбi, қаржыландырылуы, қамтамасыз етiлуi Тараптардың Үкiметтерiмен келiсiледi.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Полигонның әскери құрамаларын мiндеттi әскери қызметшiлермен жабдықтау Қазақстан Республикасы Қорғаныс министрлiгiнiң келiсiмi бойынша Ресей Федерациясының Қорғаныс министрлiгiмен жүзеге асырылады.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Полигон аумағында орналасқан әскери құрамалардың, бөлiмшелердiң және өнеркәсiп кәсiпорындарының құрамына кiретiн адамдардың, олардың отбасы мүшелерi мен полигонға iс-сапарға жiберiлген адамдардың құқықтық жағдайы мен әлеуметтiк қамтамасыздығы Қазақстан Республикасы мен Ресей Федерациясы арасындағы 1994 жылғы 28 наурыздағы әскери ынтымақтастық туралы Шартқа және Қазақстан Республикасы аумағында орналасқан Ресей Федерациясы әскери құрамаларының және құрамаларға кiретiн адамдардың статусын реттейтiн Тараптар арасындағы басқа да келiсімдерге сәйкес жүзеге асырылады.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Полигон аумақтарында орналасқан объектiлердi қорғау оларды пайдаланатын әскери құрамалардың күштерiмен жүзеге асырылады. </w:t>
      </w:r>
      <w:r>
        <w:br/>
      </w:r>
      <w:r>
        <w:rPr>
          <w:rFonts w:ascii="Times New Roman"/>
          <w:b w:val="false"/>
          <w:i w:val="false"/>
          <w:color w:val="000000"/>
          <w:sz w:val="28"/>
        </w:rPr>
        <w:t xml:space="preserve">
      Полигон аумағында құқылық тәртiптi қорғау және қылмыспен күресу Полигон басшылығымен өзара әрекеттесе отырып, Қазақстан Республикасының тәртiп сақтау органдарымен жүзеге асырылады.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Қазақстан Республикасы Полигонды шартты жалға беру жөнiндегi Шарттың және осы Келiсiмнiң орындалуына байланысты мәселелердi шешу үшiн Полигонға өз өкiлдерiн жiбере алады.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Полигон режимдi объект болып табылады. Оның барлауға қарсы қамтамасыз етiлуi Қазақстан Республикасы мен Ресей Федерациясы арасындағы Қазақстан Республикасының аумағында уақытша орналасқан Ресей Федерациясы әскери құрамаларының және оның құрамына кiретiн адамдардың қауiпсiздiгiн қамтамасыз ету бойынша ынтымақтастық пен өзара әрекеттестiк туралы Келiсiмге сәйкес жүзеге асырылады. Полигон объектiлерiндегi режимдiк шаралар Полигон басшылығымен Ресей Федерациясы Қарулы Күштерiнде орнатылған тәртiппен ұйымдастырылады және жүзеге асырылады. </w:t>
      </w:r>
      <w:r>
        <w:br/>
      </w:r>
      <w:r>
        <w:rPr>
          <w:rFonts w:ascii="Times New Roman"/>
          <w:b w:val="false"/>
          <w:i w:val="false"/>
          <w:color w:val="000000"/>
          <w:sz w:val="28"/>
        </w:rPr>
        <w:t xml:space="preserve">
      2. Тараптардың бақылау органдарын өте маңызды, өте құпия және құпия жұмыстар мен құжаттарға жiберуге рұқсат етудiң iс жүзiндегi формаларын Тараптар өзара мойындайды. </w:t>
      </w:r>
      <w:r>
        <w:br/>
      </w:r>
      <w:r>
        <w:rPr>
          <w:rFonts w:ascii="Times New Roman"/>
          <w:b w:val="false"/>
          <w:i w:val="false"/>
          <w:color w:val="000000"/>
          <w:sz w:val="28"/>
        </w:rPr>
        <w:t xml:space="preserve">
      3. Полигон объектiлерiне Қазақстан Республикасы Қорғаныс министрлiгi және Ресей Федерациясы Қорғаныс министрлiгiнiң әскери бөлiмдерi, сондай-ақ Тараптардың өнеркәсiп ұйымдарының өкiлдерiн жiберу Қазақстан Республикасы Қарулы Күштерінің келiсiлген тәжiрибе-конструкторлық, ғылыми-зерттеу жұмыстарының кестесiне, тактикалық жаттығулардың жоспарлары және аталған бөлiмдер мен ұйымдардың шектелген өтiнiмдерiне сәйкес, Тараптардың бақылау органдары, немесе Тараптардың әскери бөлiмдерiнiң штабтары, мекемелерi және ведомстволарымен берiлген рұқсат ету жөнiндегi анықтама негiзiнде жүзеге асырылады. </w:t>
      </w:r>
      <w:r>
        <w:br/>
      </w:r>
      <w:r>
        <w:rPr>
          <w:rFonts w:ascii="Times New Roman"/>
          <w:b w:val="false"/>
          <w:i w:val="false"/>
          <w:color w:val="000000"/>
          <w:sz w:val="28"/>
        </w:rPr>
        <w:t xml:space="preserve">
      4. Полигонға қызмет бабының мiндеттерiн орындау үшiн Қазақстан Республикасының ресми адамдарын жiберу Қазақстан Республикасының iс жүзiндегi нормативтi актiлерi анықтаған тәртiппен, сондай-ақ Полигон туралы ережемен анықталады. </w:t>
      </w:r>
      <w:r>
        <w:br/>
      </w:r>
      <w:r>
        <w:rPr>
          <w:rFonts w:ascii="Times New Roman"/>
          <w:b w:val="false"/>
          <w:i w:val="false"/>
          <w:color w:val="000000"/>
          <w:sz w:val="28"/>
        </w:rPr>
        <w:t xml:space="preserve">
      5. Қазақстан Республикасы министрлiктерi, ведомстволары мен бақылау орындарының лауазымды адамдары мен делегациялары Қазақстан Республикасы, Ресей Федерациясы және Полигон басшылығының қауiпсiздiк органдарының келiсiмi бойынша қызметтiк мiндеттерiн орындау мақсатында Полигон объектiлерiне iс-сапарға жiберiледi. </w:t>
      </w:r>
      <w:r>
        <w:br/>
      </w:r>
      <w:r>
        <w:rPr>
          <w:rFonts w:ascii="Times New Roman"/>
          <w:b w:val="false"/>
          <w:i w:val="false"/>
          <w:color w:val="000000"/>
          <w:sz w:val="28"/>
        </w:rPr>
        <w:t xml:space="preserve">
      6. Аталған категориядағы адамдар үшiн Полигон объектiлерiне бару келiсiмi келу күнiне дейiн үш күн бұрын жүзеге асырылады. </w:t>
      </w:r>
      <w:r>
        <w:br/>
      </w:r>
      <w:r>
        <w:rPr>
          <w:rFonts w:ascii="Times New Roman"/>
          <w:b w:val="false"/>
          <w:i w:val="false"/>
          <w:color w:val="000000"/>
          <w:sz w:val="28"/>
        </w:rPr>
        <w:t xml:space="preserve">
      7. Полигонда үшiншi елдер азаматтарының болуы Тараптардың белгiленген тәртiбiмен келiсiледi.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Полигонда орындалатын ғылыми-зерттеу және тәжiрибе-конструкторлық жұмыстарды қаржыландыру, оның мүдделерi үшiн өткiзiлетiн Тараппен жүзеге асырылады.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Полигонда орналасқан Ресей Федерациясының әскери құрамаларының қызметi, сондай-ақ Полигонның инфрақұрылымын ұстау мен дамыту Ресей Федерациясымен қаржыландырылады.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1. Полигон объектiлерiнде кедендiк тексеру Қазақстан Республикасының кеден қызметiнiң өкiлдерiмен Қазақстан  Республикасының заңына сәйкес жүзеге асырылады. </w:t>
      </w:r>
      <w:r>
        <w:br/>
      </w:r>
      <w:r>
        <w:rPr>
          <w:rFonts w:ascii="Times New Roman"/>
          <w:b w:val="false"/>
          <w:i w:val="false"/>
          <w:color w:val="000000"/>
          <w:sz w:val="28"/>
        </w:rPr>
        <w:t xml:space="preserve">
      2. Полигон үшiн Қазақстан Республикасы мен Ресей Федерациясының шекаралары арқылы жүктердi жiберу Қазақстан Республикасы мен Ресей Федерациясының кедендік заңына сәйкес алынуы кедендiк органдарға жүктелген кедендiк баж салығын, акциздердi және басқа да салықтарды төлеусіз жүзеге асырылады. </w:t>
      </w:r>
      <w:r>
        <w:br/>
      </w:r>
      <w:r>
        <w:rPr>
          <w:rFonts w:ascii="Times New Roman"/>
          <w:b w:val="false"/>
          <w:i w:val="false"/>
          <w:color w:val="000000"/>
          <w:sz w:val="28"/>
        </w:rPr>
        <w:t xml:space="preserve">
      3. Әскери қызметшілер, олардың отбасы мүшелерi, өнеркәсiп мамандары Ресей Федерациясынан Полигонға жаңа қызмет немесе жұмыс орнына және керi қарай жiберiлгенде, алынуы кедендiк органдарға жүктелген кедендiк баж салығын, акциздерді және басқа да салықтарды төлеусіз кеден шекаралары арқылы өз жүктерiн алып өтедi. </w:t>
      </w:r>
      <w:r>
        <w:br/>
      </w:r>
      <w:r>
        <w:rPr>
          <w:rFonts w:ascii="Times New Roman"/>
          <w:b w:val="false"/>
          <w:i w:val="false"/>
          <w:color w:val="000000"/>
          <w:sz w:val="28"/>
        </w:rPr>
        <w:t xml:space="preserve">
      4. Әскери тасымал тәртібі мен оларға ақы төлеу Тараптардың жеке келiсiмiмен анықталады.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Полигон аумағында Ресей Федерациясы Қорғаныс министрлiгiнiң әскери құрамаларын қамтамасыз етудiң барлық түрлері, соның iшiнде сауда-тұрмыстық қамтамасыз ету Ресей Федерациясының Қорғаныс министрлiгiмен жүзеге асырылады. </w:t>
      </w:r>
      <w:r>
        <w:br/>
      </w:r>
      <w:r>
        <w:rPr>
          <w:rFonts w:ascii="Times New Roman"/>
          <w:b w:val="false"/>
          <w:i w:val="false"/>
          <w:color w:val="000000"/>
          <w:sz w:val="28"/>
        </w:rPr>
        <w:t xml:space="preserve">
      Полигонның қызметшілер мен жұмысшылар қызметтеріне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сәйкестi барлық еңбек ақы төлеу шарттары таратылады.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Осы Келiсiмдi орындау бойынша Тараптардың қызметін үйлестiру Қазақстан Республикасы және Ресей Федерациясы арасындағы 1994 жылғы 28 наурыздағы әскери ынтымақтастық туралы Шартқа сәйкес құрылатын Бiрлескен комитетпен жүзеге асырылады. Осыған орай Бiрлескен комитет өз өкiлдiгi шеңберiнде пайда болатын даулы мәселелер бойынша шешімдер қабылдайды. Басқа жағдайларда ол Тараптар Үкiметтерiне тиiстi ұсыныстар енгiзедi.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Осы Келiсiмге Тараптардың өзара келiсуi бойынша өзгертулер мен толықтырылулар енгiзiлуi мүмкiн. Келiсiм он жыл мерзiмге жасалады. Оның күшi, егерде бiр Тарап екiншi Тарапқа әрбiр он жылдық мерзiмнiң бiтуiне алты ай қалғанға дейiн оның қызметiн тоқтату туралы өз тiлегiн жазбаша түрде хабарламаса, оның қызметi кейiнгi он жылға өзiнен-өзi ұзартылады. </w:t>
      </w:r>
      <w:r>
        <w:br/>
      </w:r>
      <w:r>
        <w:rPr>
          <w:rFonts w:ascii="Times New Roman"/>
          <w:b w:val="false"/>
          <w:i w:val="false"/>
          <w:color w:val="000000"/>
          <w:sz w:val="28"/>
        </w:rPr>
        <w:t xml:space="preserve">
      Егерде Тараптар жалға беру шарттары турады келiсiлген шешiмге келмесе немесе Тараптар бұл шарттарды орындамаса осы Келiсiмнiң қызметi тоқтатылады. </w:t>
      </w:r>
      <w:r>
        <w:br/>
      </w:r>
      <w:r>
        <w:rPr>
          <w:rFonts w:ascii="Times New Roman"/>
          <w:b w:val="false"/>
          <w:i w:val="false"/>
          <w:color w:val="000000"/>
          <w:sz w:val="28"/>
        </w:rPr>
        <w:t xml:space="preserve">
      Осы Келiсiм қол қойылған күннен бастап уақытша қолданылады және Тараптардың оның күшiне енуiне қажеттi мемлекетаралық рәсiмдердi орындағаны туралы соңғы мәлiмдемесiнен кейiнгi күнi күшiне енедi. </w:t>
      </w:r>
    </w:p>
    <w:p>
      <w:pPr>
        <w:spacing w:after="0"/>
        <w:ind w:left="0"/>
        <w:jc w:val="both"/>
      </w:pPr>
      <w:r>
        <w:rPr>
          <w:rFonts w:ascii="Times New Roman"/>
          <w:b w:val="false"/>
          <w:i w:val="false"/>
          <w:color w:val="000000"/>
          <w:sz w:val="28"/>
        </w:rPr>
        <w:t xml:space="preserve">      1995 жылы 20 қаңтарда Мәскеу қаласы әрқайсысы қазақ және орыс тiлдерiнде екi дана болып жасалды, сондай-ақ екi текстiң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YШІН                         ҮШІН </w:t>
      </w:r>
    </w:p>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(объектiлерi </w:t>
      </w:r>
      <w:r>
        <w:br/>
      </w:r>
      <w:r>
        <w:rPr>
          <w:rFonts w:ascii="Times New Roman"/>
          <w:b w:val="false"/>
          <w:i w:val="false"/>
          <w:color w:val="000000"/>
          <w:sz w:val="28"/>
        </w:rPr>
        <w:t xml:space="preserve">
                            мен ұрыс алаңдары Қазақстан аумағында </w:t>
      </w:r>
      <w:r>
        <w:br/>
      </w:r>
      <w:r>
        <w:rPr>
          <w:rFonts w:ascii="Times New Roman"/>
          <w:b w:val="false"/>
          <w:i w:val="false"/>
          <w:color w:val="000000"/>
          <w:sz w:val="28"/>
        </w:rPr>
        <w:t xml:space="preserve">
                            орналасқан) Ресей Федерациясы Қорғаныс </w:t>
      </w:r>
      <w:r>
        <w:br/>
      </w:r>
      <w:r>
        <w:rPr>
          <w:rFonts w:ascii="Times New Roman"/>
          <w:b w:val="false"/>
          <w:i w:val="false"/>
          <w:color w:val="000000"/>
          <w:sz w:val="28"/>
        </w:rPr>
        <w:t xml:space="preserve">
                              министрлiгiнiң 929 Мемлекеттiк ұшу- </w:t>
      </w:r>
      <w:r>
        <w:br/>
      </w:r>
      <w:r>
        <w:rPr>
          <w:rFonts w:ascii="Times New Roman"/>
          <w:b w:val="false"/>
          <w:i w:val="false"/>
          <w:color w:val="000000"/>
          <w:sz w:val="28"/>
        </w:rPr>
        <w:t xml:space="preserve">
                              сынақ орталығын пайдалану тәртiбi </w:t>
      </w:r>
      <w:r>
        <w:br/>
      </w:r>
      <w:r>
        <w:rPr>
          <w:rFonts w:ascii="Times New Roman"/>
          <w:b w:val="false"/>
          <w:i w:val="false"/>
          <w:color w:val="000000"/>
          <w:sz w:val="28"/>
        </w:rPr>
        <w:t xml:space="preserve">
                                туралы Келiсiмге N 1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929 МҰСО-ның ҚАЗАҚСТАН РЕСПУБЛИКАСЫ </w:t>
      </w:r>
      <w:r>
        <w:br/>
      </w:r>
      <w:r>
        <w:rPr>
          <w:rFonts w:ascii="Times New Roman"/>
          <w:b w:val="false"/>
          <w:i w:val="false"/>
          <w:color w:val="000000"/>
          <w:sz w:val="28"/>
        </w:rPr>
        <w:t>
</w:t>
      </w:r>
      <w:r>
        <w:rPr>
          <w:rFonts w:ascii="Times New Roman"/>
          <w:b/>
          <w:i w:val="false"/>
          <w:color w:val="000000"/>
          <w:sz w:val="28"/>
        </w:rPr>
        <w:t xml:space="preserve">         АУМАҒЫНДАҒЫ ЖЕР УЧАСКЕЛЕРIНIҢ ШЕКАРАЛАРЫ </w:t>
      </w:r>
    </w:p>
    <w:p>
      <w:pPr>
        <w:spacing w:after="0"/>
        <w:ind w:left="0"/>
        <w:jc w:val="both"/>
      </w:pPr>
      <w:r>
        <w:rPr>
          <w:rFonts w:ascii="Times New Roman"/>
          <w:b w:val="false"/>
          <w:i w:val="false"/>
          <w:color w:val="000000"/>
          <w:sz w:val="28"/>
        </w:rPr>
        <w:t xml:space="preserve">             мына координаталармен шектелген N 1 учаскесi </w:t>
      </w:r>
    </w:p>
    <w:p>
      <w:pPr>
        <w:spacing w:after="0"/>
        <w:ind w:left="0"/>
        <w:jc w:val="both"/>
      </w:pPr>
      <w:r>
        <w:rPr>
          <w:rFonts w:ascii="Times New Roman"/>
          <w:b w:val="false"/>
          <w:i w:val="false"/>
          <w:color w:val="000000"/>
          <w:sz w:val="28"/>
        </w:rPr>
        <w:t xml:space="preserve">      ЕНДIК            БОЙЛЫҚ </w:t>
      </w:r>
      <w:r>
        <w:br/>
      </w:r>
      <w:r>
        <w:rPr>
          <w:rFonts w:ascii="Times New Roman"/>
          <w:b w:val="false"/>
          <w:i w:val="false"/>
          <w:color w:val="000000"/>
          <w:sz w:val="28"/>
        </w:rPr>
        <w:t xml:space="preserve">
      с.е.гр. мин.     ш.б.гр. мин. </w:t>
      </w:r>
    </w:p>
    <w:p>
      <w:pPr>
        <w:spacing w:after="0"/>
        <w:ind w:left="0"/>
        <w:jc w:val="both"/>
      </w:pPr>
      <w:r>
        <w:rPr>
          <w:rFonts w:ascii="Times New Roman"/>
          <w:b w:val="false"/>
          <w:i w:val="false"/>
          <w:color w:val="000000"/>
          <w:sz w:val="28"/>
        </w:rPr>
        <w:t xml:space="preserve">      N 1 48 20        46 49 </w:t>
      </w:r>
      <w:r>
        <w:br/>
      </w:r>
      <w:r>
        <w:rPr>
          <w:rFonts w:ascii="Times New Roman"/>
          <w:b w:val="false"/>
          <w:i w:val="false"/>
          <w:color w:val="000000"/>
          <w:sz w:val="28"/>
        </w:rPr>
        <w:t xml:space="preserve">
      N 2 48 28        46 49 </w:t>
      </w:r>
      <w:r>
        <w:br/>
      </w:r>
      <w:r>
        <w:rPr>
          <w:rFonts w:ascii="Times New Roman"/>
          <w:b w:val="false"/>
          <w:i w:val="false"/>
          <w:color w:val="000000"/>
          <w:sz w:val="28"/>
        </w:rPr>
        <w:t xml:space="preserve">
      N 3 48 28        47 00 </w:t>
      </w:r>
      <w:r>
        <w:br/>
      </w:r>
      <w:r>
        <w:rPr>
          <w:rFonts w:ascii="Times New Roman"/>
          <w:b w:val="false"/>
          <w:i w:val="false"/>
          <w:color w:val="000000"/>
          <w:sz w:val="28"/>
        </w:rPr>
        <w:t xml:space="preserve">
      N 4 48 29        47 00 </w:t>
      </w:r>
      <w:r>
        <w:br/>
      </w:r>
      <w:r>
        <w:rPr>
          <w:rFonts w:ascii="Times New Roman"/>
          <w:b w:val="false"/>
          <w:i w:val="false"/>
          <w:color w:val="000000"/>
          <w:sz w:val="28"/>
        </w:rPr>
        <w:t xml:space="preserve">
      N 5 48 30        46 55 </w:t>
      </w:r>
      <w:r>
        <w:br/>
      </w:r>
      <w:r>
        <w:rPr>
          <w:rFonts w:ascii="Times New Roman"/>
          <w:b w:val="false"/>
          <w:i w:val="false"/>
          <w:color w:val="000000"/>
          <w:sz w:val="28"/>
        </w:rPr>
        <w:t xml:space="preserve">
      N 6 48 37        46 55 </w:t>
      </w:r>
      <w:r>
        <w:br/>
      </w:r>
      <w:r>
        <w:rPr>
          <w:rFonts w:ascii="Times New Roman"/>
          <w:b w:val="false"/>
          <w:i w:val="false"/>
          <w:color w:val="000000"/>
          <w:sz w:val="28"/>
        </w:rPr>
        <w:t xml:space="preserve">
      N 7 48 37        47 10 </w:t>
      </w:r>
      <w:r>
        <w:br/>
      </w:r>
      <w:r>
        <w:rPr>
          <w:rFonts w:ascii="Times New Roman"/>
          <w:b w:val="false"/>
          <w:i w:val="false"/>
          <w:color w:val="000000"/>
          <w:sz w:val="28"/>
        </w:rPr>
        <w:t xml:space="preserve">
      N 8 48 44        47 10 </w:t>
      </w:r>
      <w:r>
        <w:br/>
      </w:r>
      <w:r>
        <w:rPr>
          <w:rFonts w:ascii="Times New Roman"/>
          <w:b w:val="false"/>
          <w:i w:val="false"/>
          <w:color w:val="000000"/>
          <w:sz w:val="28"/>
        </w:rPr>
        <w:t xml:space="preserve">
      N 9 48 44        47 13 </w:t>
      </w:r>
      <w:r>
        <w:br/>
      </w:r>
      <w:r>
        <w:rPr>
          <w:rFonts w:ascii="Times New Roman"/>
          <w:b w:val="false"/>
          <w:i w:val="false"/>
          <w:color w:val="000000"/>
          <w:sz w:val="28"/>
        </w:rPr>
        <w:t xml:space="preserve">
      N 10 48 46       47 16 </w:t>
      </w:r>
      <w:r>
        <w:br/>
      </w:r>
      <w:r>
        <w:rPr>
          <w:rFonts w:ascii="Times New Roman"/>
          <w:b w:val="false"/>
          <w:i w:val="false"/>
          <w:color w:val="000000"/>
          <w:sz w:val="28"/>
        </w:rPr>
        <w:t xml:space="preserve">
      N 11 48 46       47 25 </w:t>
      </w:r>
      <w:r>
        <w:br/>
      </w:r>
      <w:r>
        <w:rPr>
          <w:rFonts w:ascii="Times New Roman"/>
          <w:b w:val="false"/>
          <w:i w:val="false"/>
          <w:color w:val="000000"/>
          <w:sz w:val="28"/>
        </w:rPr>
        <w:t xml:space="preserve">
      N 12 48 44       47 25 </w:t>
      </w:r>
      <w:r>
        <w:br/>
      </w:r>
      <w:r>
        <w:rPr>
          <w:rFonts w:ascii="Times New Roman"/>
          <w:b w:val="false"/>
          <w:i w:val="false"/>
          <w:color w:val="000000"/>
          <w:sz w:val="28"/>
        </w:rPr>
        <w:t xml:space="preserve">
      N 13 48 44       47 27 </w:t>
      </w:r>
      <w:r>
        <w:br/>
      </w:r>
      <w:r>
        <w:rPr>
          <w:rFonts w:ascii="Times New Roman"/>
          <w:b w:val="false"/>
          <w:i w:val="false"/>
          <w:color w:val="000000"/>
          <w:sz w:val="28"/>
        </w:rPr>
        <w:t xml:space="preserve">
      N 14 48 45       47 28 </w:t>
      </w:r>
      <w:r>
        <w:br/>
      </w:r>
      <w:r>
        <w:rPr>
          <w:rFonts w:ascii="Times New Roman"/>
          <w:b w:val="false"/>
          <w:i w:val="false"/>
          <w:color w:val="000000"/>
          <w:sz w:val="28"/>
        </w:rPr>
        <w:t xml:space="preserve">
      N 15 48 44       47 48 </w:t>
      </w:r>
      <w:r>
        <w:br/>
      </w:r>
      <w:r>
        <w:rPr>
          <w:rFonts w:ascii="Times New Roman"/>
          <w:b w:val="false"/>
          <w:i w:val="false"/>
          <w:color w:val="000000"/>
          <w:sz w:val="28"/>
        </w:rPr>
        <w:t xml:space="preserve">
      N 16 48 40       47 48 </w:t>
      </w:r>
      <w:r>
        <w:br/>
      </w:r>
      <w:r>
        <w:rPr>
          <w:rFonts w:ascii="Times New Roman"/>
          <w:b w:val="false"/>
          <w:i w:val="false"/>
          <w:color w:val="000000"/>
          <w:sz w:val="28"/>
        </w:rPr>
        <w:t xml:space="preserve">
      N 17 48 40       47 33 </w:t>
      </w:r>
      <w:r>
        <w:br/>
      </w:r>
      <w:r>
        <w:rPr>
          <w:rFonts w:ascii="Times New Roman"/>
          <w:b w:val="false"/>
          <w:i w:val="false"/>
          <w:color w:val="000000"/>
          <w:sz w:val="28"/>
        </w:rPr>
        <w:t xml:space="preserve">
      N 18 48 32       47 33 </w:t>
      </w:r>
      <w:r>
        <w:br/>
      </w:r>
      <w:r>
        <w:rPr>
          <w:rFonts w:ascii="Times New Roman"/>
          <w:b w:val="false"/>
          <w:i w:val="false"/>
          <w:color w:val="000000"/>
          <w:sz w:val="28"/>
        </w:rPr>
        <w:t xml:space="preserve">
      N 19 48 32       47 48 </w:t>
      </w:r>
      <w:r>
        <w:br/>
      </w:r>
      <w:r>
        <w:rPr>
          <w:rFonts w:ascii="Times New Roman"/>
          <w:b w:val="false"/>
          <w:i w:val="false"/>
          <w:color w:val="000000"/>
          <w:sz w:val="28"/>
        </w:rPr>
        <w:t xml:space="preserve">
      N 20 48 36       47 48 </w:t>
      </w:r>
      <w:r>
        <w:br/>
      </w:r>
      <w:r>
        <w:rPr>
          <w:rFonts w:ascii="Times New Roman"/>
          <w:b w:val="false"/>
          <w:i w:val="false"/>
          <w:color w:val="000000"/>
          <w:sz w:val="28"/>
        </w:rPr>
        <w:t xml:space="preserve">
      N 21 48 36       48 03 </w:t>
      </w:r>
      <w:r>
        <w:br/>
      </w:r>
      <w:r>
        <w:rPr>
          <w:rFonts w:ascii="Times New Roman"/>
          <w:b w:val="false"/>
          <w:i w:val="false"/>
          <w:color w:val="000000"/>
          <w:sz w:val="28"/>
        </w:rPr>
        <w:t xml:space="preserve">
      N 22 48 43       48 03 </w:t>
      </w:r>
      <w:r>
        <w:br/>
      </w:r>
      <w:r>
        <w:rPr>
          <w:rFonts w:ascii="Times New Roman"/>
          <w:b w:val="false"/>
          <w:i w:val="false"/>
          <w:color w:val="000000"/>
          <w:sz w:val="28"/>
        </w:rPr>
        <w:t xml:space="preserve">
      N 23 48 37       48 52 </w:t>
      </w:r>
      <w:r>
        <w:br/>
      </w:r>
      <w:r>
        <w:rPr>
          <w:rFonts w:ascii="Times New Roman"/>
          <w:b w:val="false"/>
          <w:i w:val="false"/>
          <w:color w:val="000000"/>
          <w:sz w:val="28"/>
        </w:rPr>
        <w:t xml:space="preserve">
      N 24 48 38       48 53 </w:t>
      </w:r>
      <w:r>
        <w:br/>
      </w:r>
      <w:r>
        <w:rPr>
          <w:rFonts w:ascii="Times New Roman"/>
          <w:b w:val="false"/>
          <w:i w:val="false"/>
          <w:color w:val="000000"/>
          <w:sz w:val="28"/>
        </w:rPr>
        <w:t xml:space="preserve">
      N 25 48 37       49 07 </w:t>
      </w:r>
      <w:r>
        <w:br/>
      </w:r>
      <w:r>
        <w:rPr>
          <w:rFonts w:ascii="Times New Roman"/>
          <w:b w:val="false"/>
          <w:i w:val="false"/>
          <w:color w:val="000000"/>
          <w:sz w:val="28"/>
        </w:rPr>
        <w:t xml:space="preserve">
      N 26 48 30       49 05 </w:t>
      </w:r>
      <w:r>
        <w:br/>
      </w:r>
      <w:r>
        <w:rPr>
          <w:rFonts w:ascii="Times New Roman"/>
          <w:b w:val="false"/>
          <w:i w:val="false"/>
          <w:color w:val="000000"/>
          <w:sz w:val="28"/>
        </w:rPr>
        <w:t xml:space="preserve">
      N 27 48 19       50 15 </w:t>
      </w:r>
      <w:r>
        <w:br/>
      </w:r>
      <w:r>
        <w:rPr>
          <w:rFonts w:ascii="Times New Roman"/>
          <w:b w:val="false"/>
          <w:i w:val="false"/>
          <w:color w:val="000000"/>
          <w:sz w:val="28"/>
        </w:rPr>
        <w:t xml:space="preserve">
      N 28 48 17       50 14 </w:t>
      </w:r>
      <w:r>
        <w:br/>
      </w:r>
      <w:r>
        <w:rPr>
          <w:rFonts w:ascii="Times New Roman"/>
          <w:b w:val="false"/>
          <w:i w:val="false"/>
          <w:color w:val="000000"/>
          <w:sz w:val="28"/>
        </w:rPr>
        <w:t xml:space="preserve">
      N 29 48 05       49 58 </w:t>
      </w:r>
      <w:r>
        <w:br/>
      </w:r>
      <w:r>
        <w:rPr>
          <w:rFonts w:ascii="Times New Roman"/>
          <w:b w:val="false"/>
          <w:i w:val="false"/>
          <w:color w:val="000000"/>
          <w:sz w:val="28"/>
        </w:rPr>
        <w:t xml:space="preserve">
      N 30 48 05       49 47 </w:t>
      </w:r>
      <w:r>
        <w:br/>
      </w:r>
      <w:r>
        <w:rPr>
          <w:rFonts w:ascii="Times New Roman"/>
          <w:b w:val="false"/>
          <w:i w:val="false"/>
          <w:color w:val="000000"/>
          <w:sz w:val="28"/>
        </w:rPr>
        <w:t xml:space="preserve">
      N 31 48 04       49 44 </w:t>
      </w:r>
      <w:r>
        <w:br/>
      </w:r>
      <w:r>
        <w:rPr>
          <w:rFonts w:ascii="Times New Roman"/>
          <w:b w:val="false"/>
          <w:i w:val="false"/>
          <w:color w:val="000000"/>
          <w:sz w:val="28"/>
        </w:rPr>
        <w:t xml:space="preserve">
      N 32 48 03       49 25 </w:t>
      </w:r>
      <w:r>
        <w:br/>
      </w:r>
      <w:r>
        <w:rPr>
          <w:rFonts w:ascii="Times New Roman"/>
          <w:b w:val="false"/>
          <w:i w:val="false"/>
          <w:color w:val="000000"/>
          <w:sz w:val="28"/>
        </w:rPr>
        <w:t xml:space="preserve">
      N 33 47 57       49 25 </w:t>
      </w:r>
      <w:r>
        <w:br/>
      </w:r>
      <w:r>
        <w:rPr>
          <w:rFonts w:ascii="Times New Roman"/>
          <w:b w:val="false"/>
          <w:i w:val="false"/>
          <w:color w:val="000000"/>
          <w:sz w:val="28"/>
        </w:rPr>
        <w:t xml:space="preserve">
      N 34 48 00       49 12 </w:t>
      </w:r>
      <w:r>
        <w:br/>
      </w:r>
      <w:r>
        <w:rPr>
          <w:rFonts w:ascii="Times New Roman"/>
          <w:b w:val="false"/>
          <w:i w:val="false"/>
          <w:color w:val="000000"/>
          <w:sz w:val="28"/>
        </w:rPr>
        <w:t xml:space="preserve">
      N 35 48 05       48 53 </w:t>
      </w:r>
      <w:r>
        <w:br/>
      </w:r>
      <w:r>
        <w:rPr>
          <w:rFonts w:ascii="Times New Roman"/>
          <w:b w:val="false"/>
          <w:i w:val="false"/>
          <w:color w:val="000000"/>
          <w:sz w:val="28"/>
        </w:rPr>
        <w:t xml:space="preserve">
      N 36 48 07       48 27 </w:t>
      </w:r>
      <w:r>
        <w:br/>
      </w:r>
      <w:r>
        <w:rPr>
          <w:rFonts w:ascii="Times New Roman"/>
          <w:b w:val="false"/>
          <w:i w:val="false"/>
          <w:color w:val="000000"/>
          <w:sz w:val="28"/>
        </w:rPr>
        <w:t xml:space="preserve">
      N 37 48 10       48 02 </w:t>
      </w:r>
      <w:r>
        <w:br/>
      </w:r>
      <w:r>
        <w:rPr>
          <w:rFonts w:ascii="Times New Roman"/>
          <w:b w:val="false"/>
          <w:i w:val="false"/>
          <w:color w:val="000000"/>
          <w:sz w:val="28"/>
        </w:rPr>
        <w:t xml:space="preserve">
      N 38 48 11       48 00 </w:t>
      </w:r>
      <w:r>
        <w:br/>
      </w:r>
      <w:r>
        <w:rPr>
          <w:rFonts w:ascii="Times New Roman"/>
          <w:b w:val="false"/>
          <w:i w:val="false"/>
          <w:color w:val="000000"/>
          <w:sz w:val="28"/>
        </w:rPr>
        <w:t xml:space="preserve">
      N 39 48 12       47 49 </w:t>
      </w:r>
      <w:r>
        <w:br/>
      </w:r>
      <w:r>
        <w:rPr>
          <w:rFonts w:ascii="Times New Roman"/>
          <w:b w:val="false"/>
          <w:i w:val="false"/>
          <w:color w:val="000000"/>
          <w:sz w:val="28"/>
        </w:rPr>
        <w:t xml:space="preserve">
      N 40 48 13       47 35 </w:t>
      </w:r>
      <w:r>
        <w:br/>
      </w:r>
      <w:r>
        <w:rPr>
          <w:rFonts w:ascii="Times New Roman"/>
          <w:b w:val="false"/>
          <w:i w:val="false"/>
          <w:color w:val="000000"/>
          <w:sz w:val="28"/>
        </w:rPr>
        <w:t xml:space="preserve">
      N 41 48 14       47 28 </w:t>
      </w:r>
      <w:r>
        <w:br/>
      </w:r>
      <w:r>
        <w:rPr>
          <w:rFonts w:ascii="Times New Roman"/>
          <w:b w:val="false"/>
          <w:i w:val="false"/>
          <w:color w:val="000000"/>
          <w:sz w:val="28"/>
        </w:rPr>
        <w:t xml:space="preserve">
      N 42 48 15       47 12 </w:t>
      </w:r>
      <w:r>
        <w:br/>
      </w:r>
      <w:r>
        <w:rPr>
          <w:rFonts w:ascii="Times New Roman"/>
          <w:b w:val="false"/>
          <w:i w:val="false"/>
          <w:color w:val="000000"/>
          <w:sz w:val="28"/>
        </w:rPr>
        <w:t xml:space="preserve">
      N 43 42 20       46 49 </w:t>
      </w:r>
    </w:p>
    <w:p>
      <w:pPr>
        <w:spacing w:after="0"/>
        <w:ind w:left="0"/>
        <w:jc w:val="both"/>
      </w:pPr>
      <w:r>
        <w:rPr>
          <w:rFonts w:ascii="Times New Roman"/>
          <w:b w:val="false"/>
          <w:i w:val="false"/>
          <w:color w:val="000000"/>
          <w:sz w:val="28"/>
        </w:rPr>
        <w:t xml:space="preserve">      мына координаталармен шектелген N 2 учаскелер: </w:t>
      </w:r>
    </w:p>
    <w:p>
      <w:pPr>
        <w:spacing w:after="0"/>
        <w:ind w:left="0"/>
        <w:jc w:val="both"/>
      </w:pPr>
      <w:r>
        <w:rPr>
          <w:rFonts w:ascii="Times New Roman"/>
          <w:b w:val="false"/>
          <w:i w:val="false"/>
          <w:color w:val="000000"/>
          <w:sz w:val="28"/>
        </w:rPr>
        <w:t xml:space="preserve">      ЕНДIК            БОЙЛЫҚ </w:t>
      </w:r>
      <w:r>
        <w:br/>
      </w:r>
      <w:r>
        <w:rPr>
          <w:rFonts w:ascii="Times New Roman"/>
          <w:b w:val="false"/>
          <w:i w:val="false"/>
          <w:color w:val="000000"/>
          <w:sz w:val="28"/>
        </w:rPr>
        <w:t xml:space="preserve">
      с.е.гр. мин.     ш.б.гр. мин. </w:t>
      </w:r>
    </w:p>
    <w:p>
      <w:pPr>
        <w:spacing w:after="0"/>
        <w:ind w:left="0"/>
        <w:jc w:val="both"/>
      </w:pPr>
      <w:r>
        <w:rPr>
          <w:rFonts w:ascii="Times New Roman"/>
          <w:b w:val="false"/>
          <w:i w:val="false"/>
          <w:color w:val="000000"/>
          <w:sz w:val="28"/>
        </w:rPr>
        <w:t xml:space="preserve">      N 1 48 32.5      53 14.3 </w:t>
      </w:r>
      <w:r>
        <w:br/>
      </w:r>
      <w:r>
        <w:rPr>
          <w:rFonts w:ascii="Times New Roman"/>
          <w:b w:val="false"/>
          <w:i w:val="false"/>
          <w:color w:val="000000"/>
          <w:sz w:val="28"/>
        </w:rPr>
        <w:t xml:space="preserve">
      N 2 48 33.5      53 20.0 </w:t>
      </w:r>
      <w:r>
        <w:br/>
      </w:r>
      <w:r>
        <w:rPr>
          <w:rFonts w:ascii="Times New Roman"/>
          <w:b w:val="false"/>
          <w:i w:val="false"/>
          <w:color w:val="000000"/>
          <w:sz w:val="28"/>
        </w:rPr>
        <w:t xml:space="preserve">
      N 3 48 34.5      53 25.0 </w:t>
      </w:r>
      <w:r>
        <w:br/>
      </w:r>
      <w:r>
        <w:rPr>
          <w:rFonts w:ascii="Times New Roman"/>
          <w:b w:val="false"/>
          <w:i w:val="false"/>
          <w:color w:val="000000"/>
          <w:sz w:val="28"/>
        </w:rPr>
        <w:t xml:space="preserve">
      N 4 48 35.0      53 30.0 </w:t>
      </w:r>
      <w:r>
        <w:br/>
      </w:r>
      <w:r>
        <w:rPr>
          <w:rFonts w:ascii="Times New Roman"/>
          <w:b w:val="false"/>
          <w:i w:val="false"/>
          <w:color w:val="000000"/>
          <w:sz w:val="28"/>
        </w:rPr>
        <w:t xml:space="preserve">
      N 5 48 35.3      53 35.0 </w:t>
      </w:r>
      <w:r>
        <w:br/>
      </w:r>
      <w:r>
        <w:rPr>
          <w:rFonts w:ascii="Times New Roman"/>
          <w:b w:val="false"/>
          <w:i w:val="false"/>
          <w:color w:val="000000"/>
          <w:sz w:val="28"/>
        </w:rPr>
        <w:t xml:space="preserve">
      N 6 48 35.5      53 40.0 </w:t>
      </w:r>
      <w:r>
        <w:br/>
      </w:r>
      <w:r>
        <w:rPr>
          <w:rFonts w:ascii="Times New Roman"/>
          <w:b w:val="false"/>
          <w:i w:val="false"/>
          <w:color w:val="000000"/>
          <w:sz w:val="28"/>
        </w:rPr>
        <w:t xml:space="preserve">
      N 7 48 33.0      54 00.0 </w:t>
      </w:r>
      <w:r>
        <w:br/>
      </w:r>
      <w:r>
        <w:rPr>
          <w:rFonts w:ascii="Times New Roman"/>
          <w:b w:val="false"/>
          <w:i w:val="false"/>
          <w:color w:val="000000"/>
          <w:sz w:val="28"/>
        </w:rPr>
        <w:t xml:space="preserve">
      N 8 48 25.0      54 21.5 </w:t>
      </w:r>
      <w:r>
        <w:br/>
      </w:r>
      <w:r>
        <w:rPr>
          <w:rFonts w:ascii="Times New Roman"/>
          <w:b w:val="false"/>
          <w:i w:val="false"/>
          <w:color w:val="000000"/>
          <w:sz w:val="28"/>
        </w:rPr>
        <w:t xml:space="preserve">
      N 9 48 10.5      54 32.0 </w:t>
      </w:r>
      <w:r>
        <w:br/>
      </w:r>
      <w:r>
        <w:rPr>
          <w:rFonts w:ascii="Times New Roman"/>
          <w:b w:val="false"/>
          <w:i w:val="false"/>
          <w:color w:val="000000"/>
          <w:sz w:val="28"/>
        </w:rPr>
        <w:t xml:space="preserve">
      N 10 48 05.0     54 30.0 </w:t>
      </w:r>
      <w:r>
        <w:br/>
      </w:r>
      <w:r>
        <w:rPr>
          <w:rFonts w:ascii="Times New Roman"/>
          <w:b w:val="false"/>
          <w:i w:val="false"/>
          <w:color w:val="000000"/>
          <w:sz w:val="28"/>
        </w:rPr>
        <w:t xml:space="preserve">
      N 11 48 01.0     54 25.0 </w:t>
      </w:r>
      <w:r>
        <w:br/>
      </w:r>
      <w:r>
        <w:rPr>
          <w:rFonts w:ascii="Times New Roman"/>
          <w:b w:val="false"/>
          <w:i w:val="false"/>
          <w:color w:val="000000"/>
          <w:sz w:val="28"/>
        </w:rPr>
        <w:t xml:space="preserve">
      N 12 47 52.0     54 00.0 </w:t>
      </w:r>
      <w:r>
        <w:br/>
      </w:r>
      <w:r>
        <w:rPr>
          <w:rFonts w:ascii="Times New Roman"/>
          <w:b w:val="false"/>
          <w:i w:val="false"/>
          <w:color w:val="000000"/>
          <w:sz w:val="28"/>
        </w:rPr>
        <w:t xml:space="preserve">
      N 13 47 52.0     53 55.0 </w:t>
      </w:r>
      <w:r>
        <w:br/>
      </w:r>
      <w:r>
        <w:rPr>
          <w:rFonts w:ascii="Times New Roman"/>
          <w:b w:val="false"/>
          <w:i w:val="false"/>
          <w:color w:val="000000"/>
          <w:sz w:val="28"/>
        </w:rPr>
        <w:t xml:space="preserve">
      N 13 47 52.0     53 50.0 </w:t>
      </w:r>
      <w:r>
        <w:br/>
      </w:r>
      <w:r>
        <w:rPr>
          <w:rFonts w:ascii="Times New Roman"/>
          <w:b w:val="false"/>
          <w:i w:val="false"/>
          <w:color w:val="000000"/>
          <w:sz w:val="28"/>
        </w:rPr>
        <w:t xml:space="preserve">
      N 15 47 52.0     53 45.0 </w:t>
      </w:r>
      <w:r>
        <w:br/>
      </w:r>
      <w:r>
        <w:rPr>
          <w:rFonts w:ascii="Times New Roman"/>
          <w:b w:val="false"/>
          <w:i w:val="false"/>
          <w:color w:val="000000"/>
          <w:sz w:val="28"/>
        </w:rPr>
        <w:t xml:space="preserve">
      N 16 47 52.0     53 40.0 </w:t>
      </w:r>
      <w:r>
        <w:br/>
      </w:r>
      <w:r>
        <w:rPr>
          <w:rFonts w:ascii="Times New Roman"/>
          <w:b w:val="false"/>
          <w:i w:val="false"/>
          <w:color w:val="000000"/>
          <w:sz w:val="28"/>
        </w:rPr>
        <w:t xml:space="preserve">
      N 17 47 52.5     53 35.0 </w:t>
      </w:r>
      <w:r>
        <w:br/>
      </w:r>
      <w:r>
        <w:rPr>
          <w:rFonts w:ascii="Times New Roman"/>
          <w:b w:val="false"/>
          <w:i w:val="false"/>
          <w:color w:val="000000"/>
          <w:sz w:val="28"/>
        </w:rPr>
        <w:t xml:space="preserve">
      N 18 47 53.5     53 30.0 </w:t>
      </w:r>
      <w:r>
        <w:br/>
      </w:r>
      <w:r>
        <w:rPr>
          <w:rFonts w:ascii="Times New Roman"/>
          <w:b w:val="false"/>
          <w:i w:val="false"/>
          <w:color w:val="000000"/>
          <w:sz w:val="28"/>
        </w:rPr>
        <w:t xml:space="preserve">
      N 19 47 54.5     53 25.0 </w:t>
      </w:r>
      <w:r>
        <w:br/>
      </w:r>
      <w:r>
        <w:rPr>
          <w:rFonts w:ascii="Times New Roman"/>
          <w:b w:val="false"/>
          <w:i w:val="false"/>
          <w:color w:val="000000"/>
          <w:sz w:val="28"/>
        </w:rPr>
        <w:t xml:space="preserve">
      N 20 47 55.5     53 20.0 </w:t>
      </w:r>
      <w:r>
        <w:br/>
      </w:r>
      <w:r>
        <w:rPr>
          <w:rFonts w:ascii="Times New Roman"/>
          <w:b w:val="false"/>
          <w:i w:val="false"/>
          <w:color w:val="000000"/>
          <w:sz w:val="28"/>
        </w:rPr>
        <w:t xml:space="preserve">
      N 21 47 57.5     53 15.0 </w:t>
      </w:r>
      <w:r>
        <w:br/>
      </w:r>
      <w:r>
        <w:rPr>
          <w:rFonts w:ascii="Times New Roman"/>
          <w:b w:val="false"/>
          <w:i w:val="false"/>
          <w:color w:val="000000"/>
          <w:sz w:val="28"/>
        </w:rPr>
        <w:t xml:space="preserve">
      N 22 48 00.0     53 09.0 </w:t>
      </w:r>
      <w:r>
        <w:br/>
      </w:r>
      <w:r>
        <w:rPr>
          <w:rFonts w:ascii="Times New Roman"/>
          <w:b w:val="false"/>
          <w:i w:val="false"/>
          <w:color w:val="000000"/>
          <w:sz w:val="28"/>
        </w:rPr>
        <w:t xml:space="preserve">
      N 23 48 07.0     53 00.0 </w:t>
      </w:r>
      <w:r>
        <w:br/>
      </w:r>
      <w:r>
        <w:rPr>
          <w:rFonts w:ascii="Times New Roman"/>
          <w:b w:val="false"/>
          <w:i w:val="false"/>
          <w:color w:val="000000"/>
          <w:sz w:val="28"/>
        </w:rPr>
        <w:t xml:space="preserve">
      N 24 48 15.0     52 55.5 </w:t>
      </w:r>
      <w:r>
        <w:br/>
      </w:r>
      <w:r>
        <w:rPr>
          <w:rFonts w:ascii="Times New Roman"/>
          <w:b w:val="false"/>
          <w:i w:val="false"/>
          <w:color w:val="000000"/>
          <w:sz w:val="28"/>
        </w:rPr>
        <w:t xml:space="preserve">
      N 25 46 22.0     52 58.0 </w:t>
      </w:r>
      <w:r>
        <w:br/>
      </w:r>
      <w:r>
        <w:rPr>
          <w:rFonts w:ascii="Times New Roman"/>
          <w:b w:val="false"/>
          <w:i w:val="false"/>
          <w:color w:val="000000"/>
          <w:sz w:val="28"/>
        </w:rPr>
        <w:t xml:space="preserve">
      N 26 48 22.0     53 11.0 </w:t>
      </w:r>
      <w:r>
        <w:br/>
      </w:r>
      <w:r>
        <w:rPr>
          <w:rFonts w:ascii="Times New Roman"/>
          <w:b w:val="false"/>
          <w:i w:val="false"/>
          <w:color w:val="000000"/>
          <w:sz w:val="28"/>
        </w:rPr>
        <w:t xml:space="preserve">
      N 27 48 32.5     53 14.3 </w:t>
      </w:r>
    </w:p>
    <w:p>
      <w:pPr>
        <w:spacing w:after="0"/>
        <w:ind w:left="0"/>
        <w:jc w:val="both"/>
      </w:pPr>
      <w:r>
        <w:rPr>
          <w:rFonts w:ascii="Times New Roman"/>
          <w:b w:val="false"/>
          <w:i w:val="false"/>
          <w:color w:val="000000"/>
          <w:sz w:val="28"/>
        </w:rPr>
        <w:t xml:space="preserve">      мына координаталармен шектелген N 3 учаскелер: </w:t>
      </w:r>
    </w:p>
    <w:p>
      <w:pPr>
        <w:spacing w:after="0"/>
        <w:ind w:left="0"/>
        <w:jc w:val="both"/>
      </w:pPr>
      <w:r>
        <w:rPr>
          <w:rFonts w:ascii="Times New Roman"/>
          <w:b w:val="false"/>
          <w:i w:val="false"/>
          <w:color w:val="000000"/>
          <w:sz w:val="28"/>
        </w:rPr>
        <w:t xml:space="preserve">      ЕНДIК            БОЙЛЫҚ </w:t>
      </w:r>
      <w:r>
        <w:br/>
      </w:r>
      <w:r>
        <w:rPr>
          <w:rFonts w:ascii="Times New Roman"/>
          <w:b w:val="false"/>
          <w:i w:val="false"/>
          <w:color w:val="000000"/>
          <w:sz w:val="28"/>
        </w:rPr>
        <w:t xml:space="preserve">
      с.е.гр. мин.     ш.б.гр. мин. </w:t>
      </w:r>
    </w:p>
    <w:p>
      <w:pPr>
        <w:spacing w:after="0"/>
        <w:ind w:left="0"/>
        <w:jc w:val="both"/>
      </w:pPr>
      <w:r>
        <w:rPr>
          <w:rFonts w:ascii="Times New Roman"/>
          <w:b w:val="false"/>
          <w:i w:val="false"/>
          <w:color w:val="000000"/>
          <w:sz w:val="28"/>
        </w:rPr>
        <w:t xml:space="preserve">      N 1 44 38.5       50 20.7 </w:t>
      </w:r>
      <w:r>
        <w:br/>
      </w:r>
      <w:r>
        <w:rPr>
          <w:rFonts w:ascii="Times New Roman"/>
          <w:b w:val="false"/>
          <w:i w:val="false"/>
          <w:color w:val="000000"/>
          <w:sz w:val="28"/>
        </w:rPr>
        <w:t xml:space="preserve">
      N 2 44 36.5       50 21.0 </w:t>
      </w:r>
      <w:r>
        <w:br/>
      </w:r>
      <w:r>
        <w:rPr>
          <w:rFonts w:ascii="Times New Roman"/>
          <w:b w:val="false"/>
          <w:i w:val="false"/>
          <w:color w:val="000000"/>
          <w:sz w:val="28"/>
        </w:rPr>
        <w:t xml:space="preserve">
      N 3 44 35.0       50 23.0 </w:t>
      </w:r>
      <w:r>
        <w:br/>
      </w:r>
      <w:r>
        <w:rPr>
          <w:rFonts w:ascii="Times New Roman"/>
          <w:b w:val="false"/>
          <w:i w:val="false"/>
          <w:color w:val="000000"/>
          <w:sz w:val="28"/>
        </w:rPr>
        <w:t xml:space="preserve">
      N 4 44 34.5       50 22.3 </w:t>
      </w:r>
      <w:r>
        <w:br/>
      </w:r>
      <w:r>
        <w:rPr>
          <w:rFonts w:ascii="Times New Roman"/>
          <w:b w:val="false"/>
          <w:i w:val="false"/>
          <w:color w:val="000000"/>
          <w:sz w:val="28"/>
        </w:rPr>
        <w:t xml:space="preserve">
      N 5 44 36.0       50 19.5 </w:t>
      </w:r>
      <w:r>
        <w:br/>
      </w:r>
      <w:r>
        <w:rPr>
          <w:rFonts w:ascii="Times New Roman"/>
          <w:b w:val="false"/>
          <w:i w:val="false"/>
          <w:color w:val="000000"/>
          <w:sz w:val="28"/>
        </w:rPr>
        <w:t xml:space="preserve">
      N 6 44 38.3       50 18.5 </w:t>
      </w:r>
    </w:p>
    <w:p>
      <w:pPr>
        <w:spacing w:after="0"/>
        <w:ind w:left="0"/>
        <w:jc w:val="both"/>
      </w:pPr>
      <w:r>
        <w:rPr>
          <w:rFonts w:ascii="Times New Roman"/>
          <w:b w:val="false"/>
          <w:i w:val="false"/>
          <w:color w:val="000000"/>
          <w:sz w:val="28"/>
        </w:rPr>
        <w:t xml:space="preserve">      N 6 нүктеден N 7 нүктеге дейін жағалау сызығы бойынша </w:t>
      </w:r>
    </w:p>
    <w:p>
      <w:pPr>
        <w:spacing w:after="0"/>
        <w:ind w:left="0"/>
        <w:jc w:val="both"/>
      </w:pPr>
      <w:r>
        <w:rPr>
          <w:rFonts w:ascii="Times New Roman"/>
          <w:b w:val="false"/>
          <w:i w:val="false"/>
          <w:color w:val="000000"/>
          <w:sz w:val="28"/>
        </w:rPr>
        <w:t xml:space="preserve">      N 7 44.38.5       50.20.7 </w:t>
      </w:r>
    </w:p>
    <w:p>
      <w:pPr>
        <w:spacing w:after="0"/>
        <w:ind w:left="0"/>
        <w:jc w:val="both"/>
      </w:pPr>
      <w:r>
        <w:rPr>
          <w:rFonts w:ascii="Times New Roman"/>
          <w:b w:val="false"/>
          <w:i w:val="false"/>
          <w:color w:val="000000"/>
          <w:sz w:val="28"/>
        </w:rPr>
        <w:t xml:space="preserve">      мына координаталармен шектелген N 4 учаскелері: </w:t>
      </w:r>
    </w:p>
    <w:p>
      <w:pPr>
        <w:spacing w:after="0"/>
        <w:ind w:left="0"/>
        <w:jc w:val="both"/>
      </w:pPr>
      <w:r>
        <w:rPr>
          <w:rFonts w:ascii="Times New Roman"/>
          <w:b w:val="false"/>
          <w:i w:val="false"/>
          <w:color w:val="000000"/>
          <w:sz w:val="28"/>
        </w:rPr>
        <w:t xml:space="preserve">      орталығы географиялық нүктедегі 1,7х3 км. жақтарымен тікбұрыш </w:t>
      </w:r>
    </w:p>
    <w:p>
      <w:pPr>
        <w:spacing w:after="0"/>
        <w:ind w:left="0"/>
        <w:jc w:val="both"/>
      </w:pPr>
      <w:r>
        <w:rPr>
          <w:rFonts w:ascii="Times New Roman"/>
          <w:b w:val="false"/>
          <w:i w:val="false"/>
          <w:color w:val="000000"/>
          <w:sz w:val="28"/>
        </w:rPr>
        <w:t xml:space="preserve">      с.е  47 градус 13 минут </w:t>
      </w:r>
      <w:r>
        <w:br/>
      </w:r>
      <w:r>
        <w:rPr>
          <w:rFonts w:ascii="Times New Roman"/>
          <w:b w:val="false"/>
          <w:i w:val="false"/>
          <w:color w:val="000000"/>
          <w:sz w:val="28"/>
        </w:rPr>
        <w:t xml:space="preserve">
      ш.б  51 градус 59 минут </w:t>
      </w:r>
    </w:p>
    <w:p>
      <w:pPr>
        <w:spacing w:after="0"/>
        <w:ind w:left="0"/>
        <w:jc w:val="both"/>
      </w:pPr>
      <w:r>
        <w:rPr>
          <w:rFonts w:ascii="Times New Roman"/>
          <w:b w:val="false"/>
          <w:i w:val="false"/>
          <w:color w:val="000000"/>
          <w:sz w:val="28"/>
        </w:rPr>
        <w:t xml:space="preserve">      орталығы географиялық нүктедегі 1,6х1,6 км. жақтарымен </w:t>
      </w:r>
      <w:r>
        <w:br/>
      </w:r>
      <w:r>
        <w:rPr>
          <w:rFonts w:ascii="Times New Roman"/>
          <w:b w:val="false"/>
          <w:i w:val="false"/>
          <w:color w:val="000000"/>
          <w:sz w:val="28"/>
        </w:rPr>
        <w:t xml:space="preserve">
тікбұрыш </w:t>
      </w:r>
    </w:p>
    <w:p>
      <w:pPr>
        <w:spacing w:after="0"/>
        <w:ind w:left="0"/>
        <w:jc w:val="both"/>
      </w:pPr>
      <w:r>
        <w:rPr>
          <w:rFonts w:ascii="Times New Roman"/>
          <w:b w:val="false"/>
          <w:i w:val="false"/>
          <w:color w:val="000000"/>
          <w:sz w:val="28"/>
        </w:rPr>
        <w:t xml:space="preserve">      с.е  47 градус 13,5 минут </w:t>
      </w:r>
      <w:r>
        <w:br/>
      </w:r>
      <w:r>
        <w:rPr>
          <w:rFonts w:ascii="Times New Roman"/>
          <w:b w:val="false"/>
          <w:i w:val="false"/>
          <w:color w:val="000000"/>
          <w:sz w:val="28"/>
        </w:rPr>
        <w:t xml:space="preserve">
      ш.б  51 градус 55,5 минут </w:t>
      </w:r>
    </w:p>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(объектiлерi </w:t>
      </w:r>
      <w:r>
        <w:br/>
      </w:r>
      <w:r>
        <w:rPr>
          <w:rFonts w:ascii="Times New Roman"/>
          <w:b w:val="false"/>
          <w:i w:val="false"/>
          <w:color w:val="000000"/>
          <w:sz w:val="28"/>
        </w:rPr>
        <w:t xml:space="preserve">
                            мен ұрыс алаңдары Қазақстан аумағында </w:t>
      </w:r>
      <w:r>
        <w:br/>
      </w:r>
      <w:r>
        <w:rPr>
          <w:rFonts w:ascii="Times New Roman"/>
          <w:b w:val="false"/>
          <w:i w:val="false"/>
          <w:color w:val="000000"/>
          <w:sz w:val="28"/>
        </w:rPr>
        <w:t xml:space="preserve">
                            орналасқан) Ресей Федерациясы Қорғаныс </w:t>
      </w:r>
      <w:r>
        <w:br/>
      </w:r>
      <w:r>
        <w:rPr>
          <w:rFonts w:ascii="Times New Roman"/>
          <w:b w:val="false"/>
          <w:i w:val="false"/>
          <w:color w:val="000000"/>
          <w:sz w:val="28"/>
        </w:rPr>
        <w:t xml:space="preserve">
                              министрлiгiнiң 929 Мемлекеттiк ұшу- </w:t>
      </w:r>
      <w:r>
        <w:br/>
      </w:r>
      <w:r>
        <w:rPr>
          <w:rFonts w:ascii="Times New Roman"/>
          <w:b w:val="false"/>
          <w:i w:val="false"/>
          <w:color w:val="000000"/>
          <w:sz w:val="28"/>
        </w:rPr>
        <w:t xml:space="preserve">
                              сынақ орталығын пайдалану тәртiбi </w:t>
      </w:r>
      <w:r>
        <w:br/>
      </w:r>
      <w:r>
        <w:rPr>
          <w:rFonts w:ascii="Times New Roman"/>
          <w:b w:val="false"/>
          <w:i w:val="false"/>
          <w:color w:val="000000"/>
          <w:sz w:val="28"/>
        </w:rPr>
        <w:t xml:space="preserve">
                                туралы Келiсiмге N 2 Қосымша </w:t>
      </w:r>
    </w:p>
    <w:p>
      <w:pPr>
        <w:spacing w:after="0"/>
        <w:ind w:left="0"/>
        <w:jc w:val="both"/>
      </w:pPr>
      <w:r>
        <w:rPr>
          <w:rFonts w:ascii="Times New Roman"/>
          <w:b/>
          <w:i w:val="false"/>
          <w:color w:val="000000"/>
          <w:sz w:val="28"/>
        </w:rPr>
        <w:t xml:space="preserve">      Қазақстан Республикасы аумағында орналасқан 929 </w:t>
      </w:r>
      <w:r>
        <w:br/>
      </w:r>
      <w:r>
        <w:rPr>
          <w:rFonts w:ascii="Times New Roman"/>
          <w:b w:val="false"/>
          <w:i w:val="false"/>
          <w:color w:val="000000"/>
          <w:sz w:val="28"/>
        </w:rPr>
        <w:t>
</w:t>
      </w:r>
      <w:r>
        <w:rPr>
          <w:rFonts w:ascii="Times New Roman"/>
          <w:b/>
          <w:i w:val="false"/>
          <w:color w:val="000000"/>
          <w:sz w:val="28"/>
        </w:rPr>
        <w:t xml:space="preserve">   Мемлекеттiк ұшу-сынақ орталығының әскери объектiлерi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2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ОБЪЕКТIНIҢ АТЫ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ОРНЫ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Орда ауданы Торгай хуторы.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СИП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Орда ауданы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Орда ауданы Теректі пос.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Атырау облысының Қызылқоға ауданы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ОИС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Форт-Шевченко қ.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АК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Эмба қ. </w:t>
            </w:r>
          </w:p>
        </w:tc>
      </w:tr>
    </w:tbl>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(объектiлерi </w:t>
      </w:r>
      <w:r>
        <w:br/>
      </w:r>
      <w:r>
        <w:rPr>
          <w:rFonts w:ascii="Times New Roman"/>
          <w:b w:val="false"/>
          <w:i w:val="false"/>
          <w:color w:val="000000"/>
          <w:sz w:val="28"/>
        </w:rPr>
        <w:t xml:space="preserve">
                            мен ұрыс алаңдары Қазақстан аумағында </w:t>
      </w:r>
      <w:r>
        <w:br/>
      </w:r>
      <w:r>
        <w:rPr>
          <w:rFonts w:ascii="Times New Roman"/>
          <w:b w:val="false"/>
          <w:i w:val="false"/>
          <w:color w:val="000000"/>
          <w:sz w:val="28"/>
        </w:rPr>
        <w:t xml:space="preserve">
                            орналасқан) Ресей Федерациясы Қорғаныс </w:t>
      </w:r>
      <w:r>
        <w:br/>
      </w:r>
      <w:r>
        <w:rPr>
          <w:rFonts w:ascii="Times New Roman"/>
          <w:b w:val="false"/>
          <w:i w:val="false"/>
          <w:color w:val="000000"/>
          <w:sz w:val="28"/>
        </w:rPr>
        <w:t xml:space="preserve">
                              министрлiгiнiң 929 Мемлекеттiк ұшу- </w:t>
      </w:r>
      <w:r>
        <w:br/>
      </w:r>
      <w:r>
        <w:rPr>
          <w:rFonts w:ascii="Times New Roman"/>
          <w:b w:val="false"/>
          <w:i w:val="false"/>
          <w:color w:val="000000"/>
          <w:sz w:val="28"/>
        </w:rPr>
        <w:t xml:space="preserve">
                              сынақ орталығын пайдалану тәртiбi </w:t>
      </w:r>
      <w:r>
        <w:br/>
      </w:r>
      <w:r>
        <w:rPr>
          <w:rFonts w:ascii="Times New Roman"/>
          <w:b w:val="false"/>
          <w:i w:val="false"/>
          <w:color w:val="000000"/>
          <w:sz w:val="28"/>
        </w:rPr>
        <w:t xml:space="preserve">
                                туралы Келiсiмге N 3 Қосымша </w:t>
      </w:r>
    </w:p>
    <w:p>
      <w:pPr>
        <w:spacing w:after="0"/>
        <w:ind w:left="0"/>
        <w:jc w:val="both"/>
      </w:pPr>
      <w:r>
        <w:rPr>
          <w:rFonts w:ascii="Times New Roman"/>
          <w:b/>
          <w:i w:val="false"/>
          <w:color w:val="000000"/>
          <w:sz w:val="28"/>
        </w:rPr>
        <w:t xml:space="preserve">      929 МҰСО ПАЙДАЛАНАТЫН ӘУЕ КЕҢІСТІГІНІҢ ШЕКАРАСЫ </w:t>
      </w:r>
    </w:p>
    <w:p>
      <w:pPr>
        <w:spacing w:after="0"/>
        <w:ind w:left="0"/>
        <w:jc w:val="both"/>
      </w:pPr>
      <w:r>
        <w:rPr>
          <w:rFonts w:ascii="Times New Roman"/>
          <w:b w:val="false"/>
          <w:i w:val="false"/>
          <w:color w:val="000000"/>
          <w:sz w:val="28"/>
        </w:rPr>
        <w:t xml:space="preserve">      ЕНДIК            БОЙЛЫҚ </w:t>
      </w:r>
      <w:r>
        <w:br/>
      </w:r>
      <w:r>
        <w:rPr>
          <w:rFonts w:ascii="Times New Roman"/>
          <w:b w:val="false"/>
          <w:i w:val="false"/>
          <w:color w:val="000000"/>
          <w:sz w:val="28"/>
        </w:rPr>
        <w:t xml:space="preserve">
      с.е.гр. мин.     ш.б.гр. мин. </w:t>
      </w:r>
    </w:p>
    <w:p>
      <w:pPr>
        <w:spacing w:after="0"/>
        <w:ind w:left="0"/>
        <w:jc w:val="both"/>
      </w:pPr>
      <w:r>
        <w:rPr>
          <w:rFonts w:ascii="Times New Roman"/>
          <w:b w:val="false"/>
          <w:i w:val="false"/>
          <w:color w:val="000000"/>
          <w:sz w:val="28"/>
        </w:rPr>
        <w:t xml:space="preserve">      N 1 49 40        45 24 </w:t>
      </w:r>
      <w:r>
        <w:br/>
      </w:r>
      <w:r>
        <w:rPr>
          <w:rFonts w:ascii="Times New Roman"/>
          <w:b w:val="false"/>
          <w:i w:val="false"/>
          <w:color w:val="000000"/>
          <w:sz w:val="28"/>
        </w:rPr>
        <w:t xml:space="preserve">
      N 2 49 40        46 00 </w:t>
      </w:r>
      <w:r>
        <w:br/>
      </w:r>
      <w:r>
        <w:rPr>
          <w:rFonts w:ascii="Times New Roman"/>
          <w:b w:val="false"/>
          <w:i w:val="false"/>
          <w:color w:val="000000"/>
          <w:sz w:val="28"/>
        </w:rPr>
        <w:t xml:space="preserve">
      N 3 50 10        46 52 </w:t>
      </w:r>
      <w:r>
        <w:br/>
      </w:r>
      <w:r>
        <w:rPr>
          <w:rFonts w:ascii="Times New Roman"/>
          <w:b w:val="false"/>
          <w:i w:val="false"/>
          <w:color w:val="000000"/>
          <w:sz w:val="28"/>
        </w:rPr>
        <w:t xml:space="preserve">
      N 4 50 31        46 54 </w:t>
      </w:r>
      <w:r>
        <w:br/>
      </w:r>
      <w:r>
        <w:rPr>
          <w:rFonts w:ascii="Times New Roman"/>
          <w:b w:val="false"/>
          <w:i w:val="false"/>
          <w:color w:val="000000"/>
          <w:sz w:val="28"/>
        </w:rPr>
        <w:t xml:space="preserve">
      N 5 50 27        48 08 </w:t>
      </w:r>
      <w:r>
        <w:br/>
      </w:r>
      <w:r>
        <w:rPr>
          <w:rFonts w:ascii="Times New Roman"/>
          <w:b w:val="false"/>
          <w:i w:val="false"/>
          <w:color w:val="000000"/>
          <w:sz w:val="28"/>
        </w:rPr>
        <w:t xml:space="preserve">
      N 6 50 12        51 10 </w:t>
      </w:r>
      <w:r>
        <w:br/>
      </w:r>
      <w:r>
        <w:rPr>
          <w:rFonts w:ascii="Times New Roman"/>
          <w:b w:val="false"/>
          <w:i w:val="false"/>
          <w:color w:val="000000"/>
          <w:sz w:val="28"/>
        </w:rPr>
        <w:t xml:space="preserve">
      N 7 49 41        53 30 </w:t>
      </w:r>
      <w:r>
        <w:br/>
      </w:r>
      <w:r>
        <w:rPr>
          <w:rFonts w:ascii="Times New Roman"/>
          <w:b w:val="false"/>
          <w:i w:val="false"/>
          <w:color w:val="000000"/>
          <w:sz w:val="28"/>
        </w:rPr>
        <w:t xml:space="preserve">
      N 8 48 50        55 10 </w:t>
      </w:r>
      <w:r>
        <w:br/>
      </w:r>
      <w:r>
        <w:rPr>
          <w:rFonts w:ascii="Times New Roman"/>
          <w:b w:val="false"/>
          <w:i w:val="false"/>
          <w:color w:val="000000"/>
          <w:sz w:val="28"/>
        </w:rPr>
        <w:t xml:space="preserve">
      N 9 48 28        55 20 </w:t>
      </w:r>
      <w:r>
        <w:br/>
      </w:r>
      <w:r>
        <w:rPr>
          <w:rFonts w:ascii="Times New Roman"/>
          <w:b w:val="false"/>
          <w:i w:val="false"/>
          <w:color w:val="000000"/>
          <w:sz w:val="28"/>
        </w:rPr>
        <w:t xml:space="preserve">
      N 10 48 00       54 50 </w:t>
      </w:r>
      <w:r>
        <w:br/>
      </w:r>
      <w:r>
        <w:rPr>
          <w:rFonts w:ascii="Times New Roman"/>
          <w:b w:val="false"/>
          <w:i w:val="false"/>
          <w:color w:val="000000"/>
          <w:sz w:val="28"/>
        </w:rPr>
        <w:t xml:space="preserve">
      N 11 47 40       53 18 </w:t>
      </w:r>
      <w:r>
        <w:br/>
      </w:r>
      <w:r>
        <w:rPr>
          <w:rFonts w:ascii="Times New Roman"/>
          <w:b w:val="false"/>
          <w:i w:val="false"/>
          <w:color w:val="000000"/>
          <w:sz w:val="28"/>
        </w:rPr>
        <w:t xml:space="preserve">
      N 12 48 00       51 20 </w:t>
      </w:r>
      <w:r>
        <w:br/>
      </w:r>
      <w:r>
        <w:rPr>
          <w:rFonts w:ascii="Times New Roman"/>
          <w:b w:val="false"/>
          <w:i w:val="false"/>
          <w:color w:val="000000"/>
          <w:sz w:val="28"/>
        </w:rPr>
        <w:t xml:space="preserve">
      N 13 47 53       50 03 </w:t>
      </w:r>
      <w:r>
        <w:br/>
      </w:r>
      <w:r>
        <w:rPr>
          <w:rFonts w:ascii="Times New Roman"/>
          <w:b w:val="false"/>
          <w:i w:val="false"/>
          <w:color w:val="000000"/>
          <w:sz w:val="28"/>
        </w:rPr>
        <w:t xml:space="preserve">
      N 14 48 00       49 15 </w:t>
      </w:r>
      <w:r>
        <w:br/>
      </w:r>
      <w:r>
        <w:rPr>
          <w:rFonts w:ascii="Times New Roman"/>
          <w:b w:val="false"/>
          <w:i w:val="false"/>
          <w:color w:val="000000"/>
          <w:sz w:val="28"/>
        </w:rPr>
        <w:t xml:space="preserve">
      N 15 47 40       46 38 </w:t>
      </w:r>
      <w:r>
        <w:br/>
      </w:r>
      <w:r>
        <w:rPr>
          <w:rFonts w:ascii="Times New Roman"/>
          <w:b w:val="false"/>
          <w:i w:val="false"/>
          <w:color w:val="000000"/>
          <w:sz w:val="28"/>
        </w:rPr>
        <w:t xml:space="preserve">
      N 16 47 37       46 16 </w:t>
      </w:r>
      <w:r>
        <w:br/>
      </w:r>
      <w:r>
        <w:rPr>
          <w:rFonts w:ascii="Times New Roman"/>
          <w:b w:val="false"/>
          <w:i w:val="false"/>
          <w:color w:val="000000"/>
          <w:sz w:val="28"/>
        </w:rPr>
        <w:t xml:space="preserve">
      N 17 48 27       45 37 </w:t>
      </w:r>
      <w:r>
        <w:br/>
      </w:r>
      <w:r>
        <w:rPr>
          <w:rFonts w:ascii="Times New Roman"/>
          <w:b w:val="false"/>
          <w:i w:val="false"/>
          <w:color w:val="000000"/>
          <w:sz w:val="28"/>
        </w:rPr>
        <w:t xml:space="preserve">
      N 18 48 42       45 17 </w:t>
      </w:r>
      <w:r>
        <w:br/>
      </w:r>
      <w:r>
        <w:rPr>
          <w:rFonts w:ascii="Times New Roman"/>
          <w:b w:val="false"/>
          <w:i w:val="false"/>
          <w:color w:val="000000"/>
          <w:sz w:val="28"/>
        </w:rPr>
        <w:t xml:space="preserve">
      N 19 49 40       45 24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