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35ca" w14:textId="36f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20 қыркүйектегi N 949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2002 жылғы 20 қыркүйектегi N 949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2002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20 қыркүйектегі N 949 Жарлығына өзгерiс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Құқықтық саясат тұжырымдамасы туралы" Қазақстан Республикасы Президентiнiң 2002 жылғы 20 қыркүйектегi N 949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ПYАЖ-ы, 2002 ж., N 31, 336-құжат)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мақұлданған Қазақстан Республикасының Құқықтық саясат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қырық бiрiншi абзацындағы "Азаматтық кодексте және жеке Заңда"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