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fb3e" w14:textId="467f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Көлiк және коммуникация министрлігі мен Қытай Халық Республикасының Темiр жол министрлiгi арасындағы Жолтабан енi 1435 мм Трансқазақстан темiр жол магистралiн салу мүмкiндiгiн зерттеу жөнiндегi ынтымақтастық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Үкіметінiң 2005 жылғы 1 шілдедегі N 679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 Көлiк және коммуникация министрлігі мен Қытай Халық Республикасының Темiр жол министрлiгi арасындағы Жолтабан енi 1435 мм Трансқазақстан темiр жол магистралiн салу мүмкiндiгін зерттеу жөнiндегi ынтымақтастық туралы меморандумға қол қоюға келiсiм берiлсiн. </w:t>
      </w:r>
      <w:r>
        <w:br/>
      </w:r>
      <w:r>
        <w:rPr>
          <w:rFonts w:ascii="Times New Roman"/>
          <w:b w:val="false"/>
          <w:i w:val="false"/>
          <w:color w:val="000000"/>
          <w:sz w:val="28"/>
        </w:rPr>
        <w:t xml:space="preserve">
      2.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 Көлiк және коммуникация </w:t>
      </w:r>
      <w:r>
        <w:br/>
      </w:r>
      <w:r>
        <w:rPr>
          <w:rFonts w:ascii="Times New Roman"/>
          <w:b/>
          <w:i w:val="false"/>
          <w:color w:val="000000"/>
        </w:rPr>
        <w:t xml:space="preserve">
министрлiгi мен Қытай Халық Республикасының Темiр </w:t>
      </w:r>
      <w:r>
        <w:br/>
      </w:r>
      <w:r>
        <w:rPr>
          <w:rFonts w:ascii="Times New Roman"/>
          <w:b/>
          <w:i w:val="false"/>
          <w:color w:val="000000"/>
        </w:rPr>
        <w:t xml:space="preserve">
жол министрлiгi арасындағы Жолтабан енi 1435 мм </w:t>
      </w:r>
      <w:r>
        <w:br/>
      </w:r>
      <w:r>
        <w:rPr>
          <w:rFonts w:ascii="Times New Roman"/>
          <w:b/>
          <w:i w:val="false"/>
          <w:color w:val="000000"/>
        </w:rPr>
        <w:t xml:space="preserve">
Трансқазақстан темiр жол магистралiн салу мүмкiндiгiн </w:t>
      </w:r>
      <w:r>
        <w:br/>
      </w:r>
      <w:r>
        <w:rPr>
          <w:rFonts w:ascii="Times New Roman"/>
          <w:b/>
          <w:i w:val="false"/>
          <w:color w:val="000000"/>
        </w:rPr>
        <w:t xml:space="preserve">
зерттеу жөнiндегi ынтымақтастық туралы меморандум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Көлiк және коммуникация министрлiгі мен Қытай Халық Республикасының Темiр жол министрлiгі, </w:t>
      </w:r>
      <w:r>
        <w:br/>
      </w:r>
      <w:r>
        <w:rPr>
          <w:rFonts w:ascii="Times New Roman"/>
          <w:b w:val="false"/>
          <w:i w:val="false"/>
          <w:color w:val="000000"/>
          <w:sz w:val="28"/>
        </w:rPr>
        <w:t xml:space="preserve">
      екi елдiң темiр жолдары арасындағы достық пен ынтымақтастық қарым-қатынастарын негiзге ала отырып, </w:t>
      </w:r>
      <w:r>
        <w:br/>
      </w:r>
      <w:r>
        <w:rPr>
          <w:rFonts w:ascii="Times New Roman"/>
          <w:b w:val="false"/>
          <w:i w:val="false"/>
          <w:color w:val="000000"/>
          <w:sz w:val="28"/>
        </w:rPr>
        <w:t xml:space="preserve">
      еуразия көлiк дәлiзiн дамытудың маңызды мәнiн ескере отырып, </w:t>
      </w:r>
      <w:r>
        <w:br/>
      </w:r>
      <w:r>
        <w:rPr>
          <w:rFonts w:ascii="Times New Roman"/>
          <w:b w:val="false"/>
          <w:i w:val="false"/>
          <w:color w:val="000000"/>
          <w:sz w:val="28"/>
        </w:rPr>
        <w:t xml:space="preserve">
      екi ел арасындағы темiр жол көлiгі байланысын және олардың аумақтары арқылы өтетiн транзитті кеңейту мақсатында, </w:t>
      </w:r>
      <w:r>
        <w:br/>
      </w:r>
      <w:r>
        <w:rPr>
          <w:rFonts w:ascii="Times New Roman"/>
          <w:b w:val="false"/>
          <w:i w:val="false"/>
          <w:color w:val="000000"/>
          <w:sz w:val="28"/>
        </w:rPr>
        <w:t xml:space="preserve">
      мынадай мәселелер бойынша өзара түсiнiкке қол жеткiздi: </w:t>
      </w:r>
    </w:p>
    <w:bookmarkStart w:name="z3" w:id="2"/>
    <w:p>
      <w:pPr>
        <w:spacing w:after="0"/>
        <w:ind w:left="0"/>
        <w:jc w:val="both"/>
      </w:pPr>
      <w:r>
        <w:rPr>
          <w:rFonts w:ascii="Times New Roman"/>
          <w:b w:val="false"/>
          <w:i w:val="false"/>
          <w:color w:val="000000"/>
          <w:sz w:val="28"/>
        </w:rPr>
        <w:t xml:space="preserve">
      1. Тараптар осы магистральдың бұдан әрi қарай Түркiменстан аумағы арқылы өту мүмкiндiгi бар және Иран Ислам Республикасының жолтабан енi 1435 мм темiр жол магистралiмен қосылатын және Түркия аумағы арқылы еуропа темiр жол желiсiне шығатын Достық станциясынан Түркiменстанмен мемлекеттiк шекараға дейiнгі бағытта жолтабан енi 1435 мм Трансқазақстан темiр жол магистралiн (бұдан әрi - ТҚТМ) салу мүмкiндiгін зерттеудiң маңыздылығына назар аударды. </w:t>
      </w:r>
    </w:p>
    <w:bookmarkEnd w:id="2"/>
    <w:bookmarkStart w:name="z4" w:id="3"/>
    <w:p>
      <w:pPr>
        <w:spacing w:after="0"/>
        <w:ind w:left="0"/>
        <w:jc w:val="both"/>
      </w:pPr>
      <w:r>
        <w:rPr>
          <w:rFonts w:ascii="Times New Roman"/>
          <w:b w:val="false"/>
          <w:i w:val="false"/>
          <w:color w:val="000000"/>
          <w:sz w:val="28"/>
        </w:rPr>
        <w:t xml:space="preserve">
      2. Тараптар ТҚТМ-дi салу мүмкiндiгін зерттеу жөнiндегi ынтымақтастықты дамыту ниетiн қолдайтын болады. </w:t>
      </w:r>
      <w:r>
        <w:br/>
      </w:r>
      <w:r>
        <w:rPr>
          <w:rFonts w:ascii="Times New Roman"/>
          <w:b w:val="false"/>
          <w:i w:val="false"/>
          <w:color w:val="000000"/>
          <w:sz w:val="28"/>
        </w:rPr>
        <w:t xml:space="preserve">
      Қытай Тарабы Қазақстан Тарабына осы зерттеудi орындауда көмек көрсетедi. </w:t>
      </w:r>
    </w:p>
    <w:bookmarkEnd w:id="3"/>
    <w:bookmarkStart w:name="z5" w:id="4"/>
    <w:p>
      <w:pPr>
        <w:spacing w:after="0"/>
        <w:ind w:left="0"/>
        <w:jc w:val="both"/>
      </w:pPr>
      <w:r>
        <w:rPr>
          <w:rFonts w:ascii="Times New Roman"/>
          <w:b w:val="false"/>
          <w:i w:val="false"/>
          <w:color w:val="000000"/>
          <w:sz w:val="28"/>
        </w:rPr>
        <w:t xml:space="preserve">
      3. Тараптар ТҚТМ салуды зерттеу жөнiндегi ынтымақтастықты Қазақстан - Қытай темiр жол көлігі саласындағы ынтымақтастық жөнiндегі кiшi комитетi шеңберінде дамытатын болады. </w:t>
      </w:r>
    </w:p>
    <w:bookmarkEnd w:id="4"/>
    <w:bookmarkStart w:name="z6" w:id="5"/>
    <w:p>
      <w:pPr>
        <w:spacing w:after="0"/>
        <w:ind w:left="0"/>
        <w:jc w:val="both"/>
      </w:pPr>
      <w:r>
        <w:rPr>
          <w:rFonts w:ascii="Times New Roman"/>
          <w:b w:val="false"/>
          <w:i w:val="false"/>
          <w:color w:val="000000"/>
          <w:sz w:val="28"/>
        </w:rPr>
        <w:t xml:space="preserve">
      4. Осы Меморандумды орындауды үйлестiру үшiн құзыреттi органдар мыналар болып табылады: </w:t>
      </w:r>
      <w:r>
        <w:br/>
      </w:r>
      <w:r>
        <w:rPr>
          <w:rFonts w:ascii="Times New Roman"/>
          <w:b w:val="false"/>
          <w:i w:val="false"/>
          <w:color w:val="000000"/>
          <w:sz w:val="28"/>
        </w:rPr>
        <w:t xml:space="preserve">
      Қазақстан тарабынан - Қазақстан Республикасы Көлiк және коммуникация министрлiгінiң Қатынас жолдары комитетi, </w:t>
      </w:r>
      <w:r>
        <w:br/>
      </w:r>
      <w:r>
        <w:rPr>
          <w:rFonts w:ascii="Times New Roman"/>
          <w:b w:val="false"/>
          <w:i w:val="false"/>
          <w:color w:val="000000"/>
          <w:sz w:val="28"/>
        </w:rPr>
        <w:t xml:space="preserve">
      Қытай тарабынан - Қытай Халық Республикасы Темiр жол министрлiгінiң Халықаралық ынтымақтастық департаментi. </w:t>
      </w:r>
      <w:r>
        <w:br/>
      </w:r>
      <w:r>
        <w:rPr>
          <w:rFonts w:ascii="Times New Roman"/>
          <w:b w:val="false"/>
          <w:i w:val="false"/>
          <w:color w:val="000000"/>
          <w:sz w:val="28"/>
        </w:rPr>
        <w:t xml:space="preserve">
      Тараптар құзыреттi органдардың атауларындағы немесе олар орындайтын функциялардағы өзгерiстер туралы бiр-бiрiн уақытылы хабардар ететiн болады. </w:t>
      </w:r>
    </w:p>
    <w:bookmarkEnd w:id="5"/>
    <w:bookmarkStart w:name="z7" w:id="6"/>
    <w:p>
      <w:pPr>
        <w:spacing w:after="0"/>
        <w:ind w:left="0"/>
        <w:jc w:val="both"/>
      </w:pPr>
      <w:r>
        <w:rPr>
          <w:rFonts w:ascii="Times New Roman"/>
          <w:b w:val="false"/>
          <w:i w:val="false"/>
          <w:color w:val="000000"/>
          <w:sz w:val="28"/>
        </w:rPr>
        <w:t xml:space="preserve">
      5. Осы Меморандум қол қойылған күнiнен бастап күшiне енедi және Тараптардың бipeуi екiншi Тараптардың оның қолданысын тоқтату ниетi туралы жазбаша хабарламасын алған күннен бастап алты ай өткенге дейiн қолданыста болады. </w:t>
      </w:r>
      <w:r>
        <w:br/>
      </w:r>
      <w:r>
        <w:rPr>
          <w:rFonts w:ascii="Times New Roman"/>
          <w:b w:val="false"/>
          <w:i w:val="false"/>
          <w:color w:val="000000"/>
          <w:sz w:val="28"/>
        </w:rPr>
        <w:t xml:space="preserve">
      2005 жылғы "__" __________ қаласында әрқайсысы қазақ, қытай және орыс тiлдерiнде екi түпнұсқа данада жасалды, әрi барлық мәтiндердiң күшi бiрдей. </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Қытай Халық Республикасы </w:t>
      </w:r>
      <w:r>
        <w:br/>
      </w:r>
      <w:r>
        <w:rPr>
          <w:rFonts w:ascii="Times New Roman"/>
          <w:b w:val="false"/>
          <w:i w:val="false"/>
          <w:color w:val="000000"/>
          <w:sz w:val="28"/>
        </w:rPr>
        <w:t>
</w:t>
      </w:r>
      <w:r>
        <w:rPr>
          <w:rFonts w:ascii="Times New Roman"/>
          <w:b w:val="false"/>
          <w:i/>
          <w:color w:val="000000"/>
          <w:sz w:val="28"/>
        </w:rPr>
        <w:t xml:space="preserve">      Көлiк және коммуникация        Темiр жол министрлiгi үшiн </w:t>
      </w:r>
      <w:r>
        <w:br/>
      </w:r>
      <w:r>
        <w:rPr>
          <w:rFonts w:ascii="Times New Roman"/>
          <w:b w:val="false"/>
          <w:i w:val="false"/>
          <w:color w:val="000000"/>
          <w:sz w:val="28"/>
        </w:rPr>
        <w:t>
</w:t>
      </w:r>
      <w:r>
        <w:rPr>
          <w:rFonts w:ascii="Times New Roman"/>
          <w:b w:val="false"/>
          <w:i/>
          <w:color w:val="000000"/>
          <w:sz w:val="28"/>
        </w:rPr>
        <w:t xml:space="preserve">      министрлiгi үшiн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