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3a5" w14:textId="1304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 мен Қытай Халық Республикасының Су шаруашылығы министрлiгi арасындағы Тараптарды трансшекаралық өзендердегi табиғи апаттар туралы шұғыл хабардар ету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1 шілдедегі N 677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Ауыл шаруашылығы министрлiгi мен Қытай Халық Республикасының Су шаруашылығы министрлiгi арасындағы Тараптарды трансшекаралық өзендердегi табиғи апаттар туралы шұғыл хабардар ету туралы келiсiмге қол қоюға келiсiм берілсiн.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 Ауыл шаруашылығы министрлігі мен </w:t>
      </w:r>
      <w:r>
        <w:br/>
      </w:r>
      <w:r>
        <w:rPr>
          <w:rFonts w:ascii="Times New Roman"/>
          <w:b/>
          <w:i w:val="false"/>
          <w:color w:val="000000"/>
        </w:rPr>
        <w:t xml:space="preserve">
Қытай Халық Республикасының Су шаруашылығы министрлігі </w:t>
      </w:r>
      <w:r>
        <w:br/>
      </w:r>
      <w:r>
        <w:rPr>
          <w:rFonts w:ascii="Times New Roman"/>
          <w:b/>
          <w:i w:val="false"/>
          <w:color w:val="000000"/>
        </w:rPr>
        <w:t xml:space="preserve">
арасындағы Тараптарды трансшекаралық өзендердегi </w:t>
      </w:r>
      <w:r>
        <w:br/>
      </w:r>
      <w:r>
        <w:rPr>
          <w:rFonts w:ascii="Times New Roman"/>
          <w:b/>
          <w:i w:val="false"/>
          <w:color w:val="000000"/>
        </w:rPr>
        <w:t xml:space="preserve">
табиғи апаттар туралы шұғыл хабардар ету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 Ауыл шаруашылығы министрлігі мен Қытай Халық Республикасының Су шаруашылығы министрлiгi, </w:t>
      </w:r>
      <w:r>
        <w:br/>
      </w:r>
      <w:r>
        <w:rPr>
          <w:rFonts w:ascii="Times New Roman"/>
          <w:b w:val="false"/>
          <w:i w:val="false"/>
          <w:color w:val="000000"/>
          <w:sz w:val="28"/>
        </w:rPr>
        <w:t xml:space="preserve">
      екi мемлекет арасындағы тату көршілік және достық қатынастарды одан әрi дамыту және нығайту мақсатында, </w:t>
      </w:r>
      <w:r>
        <w:br/>
      </w:r>
      <w:r>
        <w:rPr>
          <w:rFonts w:ascii="Times New Roman"/>
          <w:b w:val="false"/>
          <w:i w:val="false"/>
          <w:color w:val="000000"/>
          <w:sz w:val="28"/>
        </w:rPr>
        <w:t xml:space="preserve">
      2001 жылғы 12 қыркүйектегi Қазақстан Республикасының Үкiметi мен Қытай Халық Республикасы Үкiметiнiң арасындағы трансшекаралық өзендердi пайдалану және қорғау саласындағы ынтымақтастық туралы келiсiм ережелерiне сәйкес, </w:t>
      </w:r>
      <w:r>
        <w:br/>
      </w:r>
      <w:r>
        <w:rPr>
          <w:rFonts w:ascii="Times New Roman"/>
          <w:b w:val="false"/>
          <w:i w:val="false"/>
          <w:color w:val="000000"/>
          <w:sz w:val="28"/>
        </w:rPr>
        <w:t xml:space="preserve">
      бiр-бiрiне трансшекаралық өзендердегi табиғи апаттар туралы шұғыл түрде өзара хабарлауды қажет деп санай отырып, </w:t>
      </w:r>
      <w:r>
        <w:br/>
      </w:r>
      <w:r>
        <w:rPr>
          <w:rFonts w:ascii="Times New Roman"/>
          <w:b w:val="false"/>
          <w:i w:val="false"/>
          <w:color w:val="000000"/>
          <w:sz w:val="28"/>
        </w:rPr>
        <w:t xml:space="preserve">
      мына төмендегілер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достық, ынтымақтастық, өзара сенiм және теңдiк негiзiнде бiр-бiрiне трансшекаралық өзендерде туындайтын табиғи апаттар туралы шұғыл түрде өзара хабарлауға келiстi. </w:t>
      </w:r>
      <w:r>
        <w:br/>
      </w:r>
      <w:r>
        <w:rPr>
          <w:rFonts w:ascii="Times New Roman"/>
          <w:b w:val="false"/>
          <w:i w:val="false"/>
          <w:color w:val="000000"/>
          <w:sz w:val="28"/>
        </w:rPr>
        <w:t xml:space="preserve">
      Осы Келiсiм трансшекаралық өзендерде табиғи апаттар туындаған жағдайда Тараптарға шұғыл хабарлау тәртiбiн белгілейдi.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Келiсiмде мынадай ұғымдар пайдаланылады: </w:t>
      </w:r>
      <w:r>
        <w:br/>
      </w:r>
      <w:r>
        <w:rPr>
          <w:rFonts w:ascii="Times New Roman"/>
          <w:b w:val="false"/>
          <w:i w:val="false"/>
          <w:color w:val="000000"/>
          <w:sz w:val="28"/>
        </w:rPr>
        <w:t xml:space="preserve">
      табиғи апаттар - трансшекаралық өзендердiң бассейнiнде су тасқыны мен мұздардың қатуының салдарынан олардың төменгi ағысында орналасқан Тараптардың мемлекеттерiндегi адамдардың қаза табуына әкелiп соғатын және едәуiр материалдық шығын келтiретiн апаттар мен зілзалалар; </w:t>
      </w:r>
      <w:r>
        <w:br/>
      </w:r>
      <w:r>
        <w:rPr>
          <w:rFonts w:ascii="Times New Roman"/>
          <w:b w:val="false"/>
          <w:i w:val="false"/>
          <w:color w:val="000000"/>
          <w:sz w:val="28"/>
        </w:rPr>
        <w:t xml:space="preserve">
      табиғи апаттар мониторингi - су тасқыны мен мұздардың қатуын бақылау және қадағалау жөнiндегi қызмет; </w:t>
      </w:r>
      <w:r>
        <w:br/>
      </w:r>
      <w:r>
        <w:rPr>
          <w:rFonts w:ascii="Times New Roman"/>
          <w:b w:val="false"/>
          <w:i w:val="false"/>
          <w:color w:val="000000"/>
          <w:sz w:val="28"/>
        </w:rPr>
        <w:t xml:space="preserve">
      құзыретті органдар - осы Келiсiмнiң ережелерiн iске асыру үшiн Тараптар мемлекеттерiнiң үкiметтерi айқындайтын органдар.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ынтымақтастықты мынадай салалар бойынша жүзеге асырады: </w:t>
      </w:r>
      <w:r>
        <w:br/>
      </w:r>
      <w:r>
        <w:rPr>
          <w:rFonts w:ascii="Times New Roman"/>
          <w:b w:val="false"/>
          <w:i w:val="false"/>
          <w:color w:val="000000"/>
          <w:sz w:val="28"/>
        </w:rPr>
        <w:t xml:space="preserve">
      су тасқыны мен мұз қату құбылыстарына жұмыс iстеп тұрған қадағалау жөнiндегi құрылыстардағы сол сәттегi техникалық деңгей жағдайында мониторинг жүргiзудi; </w:t>
      </w:r>
      <w:r>
        <w:br/>
      </w:r>
      <w:r>
        <w:rPr>
          <w:rFonts w:ascii="Times New Roman"/>
          <w:b w:val="false"/>
          <w:i w:val="false"/>
          <w:color w:val="000000"/>
          <w:sz w:val="28"/>
        </w:rPr>
        <w:t xml:space="preserve">
      су тасқыны мен мұз қату құбылыстарының туындауы, олардың даму барысы, сондай-ақ трансшекаралық өзендердiң бассейндерiндегі табиғи апаттарды жою жөнiнде қабылданатын шаралар туралы өзара және дер кезiнде хабарлау. </w:t>
      </w:r>
      <w:r>
        <w:br/>
      </w:r>
      <w:r>
        <w:rPr>
          <w:rFonts w:ascii="Times New Roman"/>
          <w:b w:val="false"/>
          <w:i w:val="false"/>
          <w:color w:val="000000"/>
          <w:sz w:val="28"/>
        </w:rPr>
        <w:t xml:space="preserve">
      Тараптар шұғыл хабарлау жөнiндегi iс-шараларды тағы неғұрлым жетiлдiруi және қажетті алмасуды жүзеге асыруы тиiс.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қазақстан-қытай трансшекаралық өзендердi пайдалану және қорғау жөнiндегi бiрлескен комиссиясының тапсырмасы бойынша шынайы қажеттілікке сәйкес тараптардың сарапшылар тобы бiрлескен комиссия бекiткеннен кейiн құзыреттi органдар орындайтын хабарламалардың нақты тәртiбiн белгілейдi деп келiстi. Хабарламалардың нақты тәртiбiне бастапқы хабарлау және оқиғалар туралы ақпарат беру әдiстерi секілдi өлшемдер кiредi. </w:t>
      </w:r>
      <w:r>
        <w:br/>
      </w:r>
      <w:r>
        <w:rPr>
          <w:rFonts w:ascii="Times New Roman"/>
          <w:b w:val="false"/>
          <w:i w:val="false"/>
          <w:color w:val="000000"/>
          <w:sz w:val="28"/>
        </w:rPr>
        <w:t xml:space="preserve">
      Су тасқыны мен мұздың қатуы туындаған жағдайда Тараптардың атқарушы органдары хабарламалардың нақты тәртiбiне сәйкес тiкелей бiр-бiрiне тиiстi ақпаратты хабарлайды.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Келiсiмдi iске асыру жөнiндегi шығыстар екi тараптың келiсiмi бойынша шешіледi.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 осы Келiсiмнiң жеке-жеке атқарушы органдарын белгілейдi. Атқарушы орган өзгертілген немесе қайта тағайындалған жағдайда Тараптар бiр-бiрiне жазбаша түрде хабарлайды.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Келiсiмнiң ережелерiн түсiндiру және орындау кезiнде келiспеушілiктер туындаған жағдайда Тараптар оларды консультациялар жолымен шешедi.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Келiсiм Тараптар мемлекеттерiнiң өздерi қатысушысы болып табылатын басқа халықаралық шарттар бойынша мiндеттемелерiн қозғамайды.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бөлiгi болып табылатын жекелеген хаттамалармен ресiмделетiн өзгерiстер мен толықтырулар енгiзiлуi мүмкiн.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 қол қойылған күнiнен бастап күшіне енедi. </w:t>
      </w:r>
      <w:r>
        <w:br/>
      </w:r>
      <w:r>
        <w:rPr>
          <w:rFonts w:ascii="Times New Roman"/>
          <w:b w:val="false"/>
          <w:i w:val="false"/>
          <w:color w:val="000000"/>
          <w:sz w:val="28"/>
        </w:rPr>
        <w:t xml:space="preserve">
      Осы Келiсiм 2001 жылғы 12 қыркүйектегі Қазақстан Республикасының Үкiметi мен Қытай Халық Республикасы Yкiметiнiң арасындағы Трансшекаралық өзендердi пайдалану және оларды қорғау саласындағы ынтымақтастық туралы келiсiм қолданылуының барлық мерзiмi iшiнде күшiнде қалады және оның қолданылуы тоқтатылған күнiнен бастап өзiнiң қолданысын тоқтатады. </w:t>
      </w:r>
    </w:p>
    <w:p>
      <w:pPr>
        <w:spacing w:after="0"/>
        <w:ind w:left="0"/>
        <w:jc w:val="both"/>
      </w:pPr>
      <w:r>
        <w:rPr>
          <w:rFonts w:ascii="Times New Roman"/>
          <w:b w:val="false"/>
          <w:i w:val="false"/>
          <w:color w:val="000000"/>
          <w:sz w:val="28"/>
        </w:rPr>
        <w:t xml:space="preserve">      2005 жылғы "__"_____________ Астана қаласында (Қазақстан Республикасы) әрқайсысы қазақ, орыс және қытай тiлдерiнде екi түпнұсқа данада жасалды әрi барлық мәтiндердiң күшi бiрдей.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Қытай Халық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Су шаруашылығы </w:t>
      </w:r>
      <w:r>
        <w:br/>
      </w:r>
      <w:r>
        <w:rPr>
          <w:rFonts w:ascii="Times New Roman"/>
          <w:b w:val="false"/>
          <w:i w:val="false"/>
          <w:color w:val="000000"/>
          <w:sz w:val="28"/>
        </w:rPr>
        <w:t>
</w:t>
      </w:r>
      <w:r>
        <w:rPr>
          <w:rFonts w:ascii="Times New Roman"/>
          <w:b w:val="false"/>
          <w:i/>
          <w:color w:val="000000"/>
          <w:sz w:val="28"/>
        </w:rPr>
        <w:t xml:space="preserve">      министрлiгi үшiн               министрлiгi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