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b06d" w14:textId="620b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маусымдағы N 630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Үкiметінiң 2004 жылғы 6 желтоқсандағы N 1272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Республикасының Конституциясы қабылдануының 10 жылдығын мерекелеу iс-шараларының жоспарын icкe асыру мақсатында, сондай-ақ "Мемлекеттiк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 сатып алудың маңызды стратегиялық мәнi бар қызметтердi берушiлер болып белгіленсiн: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Конституциясына 10 жыл" мерейтой медальдерi мен естелiк белгiлерiн дайындау бойынша "Қазақстан Республикасы Ұлттық Банкiнiң Қазақстан теңге сарайы" республикалық мемлекеттiк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Конституциясына 10 жыл" мерейтой медальдерiне куәлiктер бланкiлерiн дайындау бойынша Қазақстан Республикасы Президентi іс басқармасының "Қазақстан Республикасы Президентi Әкiмшiлiгi мен Үкiметiнің әкiмшiлiк ғимараттар дирекциясы" республикалық мемлекеттiк қазыналық кәсіпорны.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Iс басқармасы (келiсiм бойынша)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2005 жылға арналған республикалық бюджетте 001 "Мемлекет басшысының, Премьер-Министрдiң және мемлекеттiк органдардың басқа да лауазымды адамдарының қызметін қамтамасыз ету" бағдарламасы бойынша көзделген қаражат есебiнен осы қаулының 1-тармағының 1) тармақшасында көрсетілген заңды тұлғамен 31470000 (отыз бiр миллион төрт жүз жетпiс мың) теңге сомасына және осы қаулының 1-тармағының 2) тармақшасында көрсетiлген заңды тұлғамен 1000000 (бiр миллион) теңге сомасына мемлекеттiк сатып алу туралы шарттар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сатып алу үшiн осы қаулыға сәйкес пайдаланылатын ақшаны оңтайлы және тиімдi жұмсау қағидатын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қажетті шаралар қабылдауды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