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cb52" w14:textId="a07c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шешімдерiнiң күшi жойылды деп тану туралы</w:t>
      </w:r>
    </w:p>
    <w:p>
      <w:pPr>
        <w:spacing w:after="0"/>
        <w:ind w:left="0"/>
        <w:jc w:val="both"/>
      </w:pPr>
      <w:r>
        <w:rPr>
          <w:rFonts w:ascii="Times New Roman"/>
          <w:b w:val="false"/>
          <w:i w:val="false"/>
          <w:color w:val="000000"/>
          <w:sz w:val="28"/>
        </w:rPr>
        <w:t>Қазақстан Рсепубликасы Үкіметінің 2005 жылғы 3 маусымдағы N 557 Қаулысы</w:t>
      </w:r>
    </w:p>
    <w:p>
      <w:pPr>
        <w:spacing w:after="0"/>
        <w:ind w:left="0"/>
        <w:jc w:val="both"/>
      </w:pPr>
      <w:bookmarkStart w:name="z1" w:id="0"/>
      <w:r>
        <w:rPr>
          <w:rFonts w:ascii="Times New Roman"/>
          <w:b w:val="false"/>
          <w:i w:val="false"/>
          <w:color w:val="000000"/>
          <w:sz w:val="28"/>
        </w:rPr>
        <w:t xml:space="preserve">
      "Жердi суландыру және дренаж жүйелерiн жетiлдiру" жобасының аяқталуына байланысты Қазақстан Республикасының Үкiметi  </w:t>
      </w:r>
      <w:r>
        <w:rPr>
          <w:rFonts w:ascii="Times New Roman"/>
          <w:b/>
          <w:i w:val="false"/>
          <w:color w:val="000000"/>
          <w:sz w:val="28"/>
        </w:rPr>
        <w:t xml:space="preserve">ҚАУЛЫ </w:t>
      </w:r>
      <w:r>
        <w:br/>
      </w:r>
      <w:r>
        <w:rPr>
          <w:rFonts w:ascii="Times New Roman"/>
          <w:b w:val="false"/>
          <w:i w:val="false"/>
          <w:color w:val="000000"/>
          <w:sz w:val="28"/>
        </w:rPr>
        <w:t>
</w:t>
      </w:r>
      <w:r>
        <w:rPr>
          <w:rFonts w:ascii="Times New Roman"/>
          <w:b/>
          <w:i w:val="false"/>
          <w:color w:val="000000"/>
          <w:sz w:val="28"/>
        </w:rPr>
        <w:t xml:space="preserve">ЕТЕДI: </w:t>
      </w:r>
    </w:p>
    <w:bookmarkEnd w:id="0"/>
    <w:bookmarkStart w:name="z2" w:id="1"/>
    <w:p>
      <w:pPr>
        <w:spacing w:after="0"/>
        <w:ind w:left="0"/>
        <w:jc w:val="both"/>
      </w:pPr>
      <w:r>
        <w:rPr>
          <w:rFonts w:ascii="Times New Roman"/>
          <w:b w:val="false"/>
          <w:i w:val="false"/>
          <w:color w:val="000000"/>
          <w:sz w:val="28"/>
        </w:rPr>
        <w:t xml:space="preserve">
      1. Қосымшаға сәйкес Қазақстан Республикасы Yкiметiнiң кейбiр шешiмдерiнiң күшi жойылды деп танылсын.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2005 жылғы 3 маусымдағы  </w:t>
      </w:r>
      <w:r>
        <w:br/>
      </w:r>
      <w:r>
        <w:rPr>
          <w:rFonts w:ascii="Times New Roman"/>
          <w:b w:val="false"/>
          <w:i w:val="false"/>
          <w:color w:val="000000"/>
          <w:sz w:val="28"/>
        </w:rPr>
        <w:t xml:space="preserve">
N 557 қаулысына    </w:t>
      </w:r>
      <w:r>
        <w:br/>
      </w:r>
      <w:r>
        <w:rPr>
          <w:rFonts w:ascii="Times New Roman"/>
          <w:b w:val="false"/>
          <w:i w:val="false"/>
          <w:color w:val="000000"/>
          <w:sz w:val="28"/>
        </w:rPr>
        <w:t xml:space="preserve">
қосымша          </w:t>
      </w:r>
    </w:p>
    <w:bookmarkStart w:name="z4" w:id="3"/>
    <w:p>
      <w:pPr>
        <w:spacing w:after="0"/>
        <w:ind w:left="0"/>
        <w:jc w:val="left"/>
      </w:pPr>
      <w:r>
        <w:rPr>
          <w:rFonts w:ascii="Times New Roman"/>
          <w:b/>
          <w:i w:val="false"/>
          <w:color w:val="000000"/>
        </w:rPr>
        <w:t xml:space="preserve"> 
  Қазақстан Республикасы Yкіметінің күшi жойылған </w:t>
      </w:r>
      <w:r>
        <w:br/>
      </w:r>
      <w:r>
        <w:rPr>
          <w:rFonts w:ascii="Times New Roman"/>
          <w:b/>
          <w:i w:val="false"/>
          <w:color w:val="000000"/>
        </w:rPr>
        <w:t xml:space="preserve">
кейбiр шешiмдерінiң тiзбесi </w:t>
      </w:r>
    </w:p>
    <w:bookmarkEnd w:id="3"/>
    <w:bookmarkStart w:name="z5" w:id="4"/>
    <w:p>
      <w:pPr>
        <w:spacing w:after="0"/>
        <w:ind w:left="0"/>
        <w:jc w:val="both"/>
      </w:pPr>
      <w:r>
        <w:rPr>
          <w:rFonts w:ascii="Times New Roman"/>
          <w:b w:val="false"/>
          <w:i w:val="false"/>
          <w:color w:val="000000"/>
          <w:sz w:val="28"/>
        </w:rPr>
        <w:t>
      1. "Жердi суландыру және дренаж жүйелерін жетiлдiру жобасы бойынша Қазақстан Республикасы мен Халықаралық Қайта құру және Даму Банкi арасындағы Займ туралы келiсiмнiң күшіне енуіне арналған шарттарды жүзеге асыру жөнiндегi шаралар туралы" Қазақстан Республикасы Үкiметiнiң 1996 жылғы 7 қазандағы N 1237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 </w:t>
      </w:r>
    </w:p>
    <w:bookmarkEnd w:id="4"/>
    <w:bookmarkStart w:name="z6" w:id="5"/>
    <w:p>
      <w:pPr>
        <w:spacing w:after="0"/>
        <w:ind w:left="0"/>
        <w:jc w:val="both"/>
      </w:pPr>
      <w:r>
        <w:rPr>
          <w:rFonts w:ascii="Times New Roman"/>
          <w:b w:val="false"/>
          <w:i w:val="false"/>
          <w:color w:val="000000"/>
          <w:sz w:val="28"/>
        </w:rPr>
        <w:t>
      2. "Қазақстан Республикасы Үкiметiнiң 1996 жылғы 7 қазандағы N 1237 қаулысына өзгерiстер енгiзу туралы" Қазақстан Республикасы Үкiметiнiң 1998 жылғы 6 сәуiрдегі N 287  </w:t>
      </w:r>
      <w:r>
        <w:rPr>
          <w:rFonts w:ascii="Times New Roman"/>
          <w:b w:val="false"/>
          <w:i w:val="false"/>
          <w:color w:val="000000"/>
          <w:sz w:val="28"/>
        </w:rPr>
        <w:t xml:space="preserve">қаулысы </w:t>
      </w:r>
      <w:r>
        <w:rPr>
          <w:rFonts w:ascii="Times New Roman"/>
          <w:b w:val="false"/>
          <w:i w:val="false"/>
          <w:color w:val="000000"/>
          <w:sz w:val="28"/>
        </w:rPr>
        <w:t xml:space="preserve"> бiрiншi, екiншi және үшiншi абзацтарды қоспағанда. </w:t>
      </w:r>
    </w:p>
    <w:bookmarkEnd w:id="5"/>
    <w:bookmarkStart w:name="z7" w:id="6"/>
    <w:p>
      <w:pPr>
        <w:spacing w:after="0"/>
        <w:ind w:left="0"/>
        <w:jc w:val="both"/>
      </w:pPr>
      <w:r>
        <w:rPr>
          <w:rFonts w:ascii="Times New Roman"/>
          <w:b w:val="false"/>
          <w:i w:val="false"/>
          <w:color w:val="000000"/>
          <w:sz w:val="28"/>
        </w:rPr>
        <w:t>
      3. "Қазақстан Республикасы Үкiметiнiң 1996 жылғы 7 қазандағы N 1237 қаулысына өзгерiстер мен толықтырулар енгiзу туралы" Қазақстан Республикасы Үкiметiнің 2002 жылғы 25 қаңтардағы N 112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1-тармағаның алтыншы абзацы. </w:t>
      </w:r>
    </w:p>
    <w:bookmarkEnd w:id="6"/>
    <w:bookmarkStart w:name="z8" w:id="7"/>
    <w:p>
      <w:pPr>
        <w:spacing w:after="0"/>
        <w:ind w:left="0"/>
        <w:jc w:val="both"/>
      </w:pPr>
      <w:r>
        <w:rPr>
          <w:rFonts w:ascii="Times New Roman"/>
          <w:b w:val="false"/>
          <w:i w:val="false"/>
          <w:color w:val="000000"/>
          <w:sz w:val="28"/>
        </w:rPr>
        <w:t>
      4. "Қазақстан Республикасы Үкiметiнiң 1996 жылғы 7 қазандағы N 1237 қаулысына өзгерiстер енгiзу туралы" Қазақстан Республикасы Үкiметiнiң 2003 жылғы 27 қаңтардағы N 93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5. "Қазақстан Республикасы Үкiметiнiң 1996 жылғы 7 қазандағы N 1237 қаулысына өзгерiстер енгiзу туралы" Қазақстан Республикасы Үкiметiнiң 2004 жылғы 18 наурыздағы N 336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1-тармағының үшiншi, төртiншi, бесіншi абзацтары.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