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fb98a" w14:textId="7efb9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2004 жылғы 21 маусымдағы N 683 қаулысына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31 мамырдағы N 533 Қаулысы. Күші жойылды - Қазақстан Республикасы Үкіметінің 2020 жылғы 21 тамыздағы № 530 қаулысымен.</w:t>
      </w:r>
    </w:p>
    <w:p>
      <w:pPr>
        <w:spacing w:after="0"/>
        <w:ind w:left="0"/>
        <w:jc w:val="both"/>
      </w:pPr>
      <w:r>
        <w:rPr>
          <w:rFonts w:ascii="Times New Roman"/>
          <w:b w:val="false"/>
          <w:i w:val="false"/>
          <w:color w:val="ff0000"/>
          <w:sz w:val="28"/>
        </w:rPr>
        <w:t xml:space="preserve">
      Ескерту. Қаулының күші жойылды – ҚР Үкіметінің 21.08.2020 </w:t>
      </w:r>
      <w:r>
        <w:rPr>
          <w:rFonts w:ascii="Times New Roman"/>
          <w:b w:val="false"/>
          <w:i w:val="false"/>
          <w:color w:val="ff0000"/>
          <w:sz w:val="28"/>
        </w:rPr>
        <w:t>№ 530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"Әлеуметтiк аударымдарды есептеу ережесiн бекiту туралы" Қазақстан Республикасы Үкiметiнiң 2004 жылғы 21 маусымдағы N 683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2004 ж., N 25, 323-құжат) мынадай өзгерiстер мен толықтырулар енгізілсiн: </w:t>
      </w:r>
    </w:p>
    <w:bookmarkEnd w:id="1"/>
    <w:p>
      <w:pPr>
        <w:spacing w:after="0"/>
        <w:ind w:left="0"/>
        <w:jc w:val="both"/>
      </w:pPr>
      <w:r>
        <w:rPr>
          <w:rFonts w:ascii="Times New Roman"/>
          <w:b w:val="false"/>
          <w:i w:val="false"/>
          <w:color w:val="000000"/>
          <w:sz w:val="28"/>
        </w:rPr>
        <w:t xml:space="preserve">
      көрсетiлген қаулымен бекiтiлген Әлеуметтiк аударымдарды есептеу ережесiнде: </w:t>
      </w:r>
    </w:p>
    <w:p>
      <w:pPr>
        <w:spacing w:after="0"/>
        <w:ind w:left="0"/>
        <w:jc w:val="both"/>
      </w:pPr>
      <w:r>
        <w:rPr>
          <w:rFonts w:ascii="Times New Roman"/>
          <w:b w:val="false"/>
          <w:i w:val="false"/>
          <w:color w:val="000000"/>
          <w:sz w:val="28"/>
        </w:rPr>
        <w:t xml:space="preserve">
      7-тармақта: </w:t>
      </w:r>
    </w:p>
    <w:p>
      <w:pPr>
        <w:spacing w:after="0"/>
        <w:ind w:left="0"/>
        <w:jc w:val="both"/>
      </w:pPr>
      <w:r>
        <w:rPr>
          <w:rFonts w:ascii="Times New Roman"/>
          <w:b w:val="false"/>
          <w:i w:val="false"/>
          <w:color w:val="000000"/>
          <w:sz w:val="28"/>
        </w:rPr>
        <w:t xml:space="preserve">
      екiншi абзацтағы ", бiрақ тиiстi жылға арналған республикалық бюджет туралы заңмен белгiленетiн ең төмен жалақы мөлшерiнен төмен емес" деген сөздер алынып тасталсын; </w:t>
      </w:r>
    </w:p>
    <w:p>
      <w:pPr>
        <w:spacing w:after="0"/>
        <w:ind w:left="0"/>
        <w:jc w:val="both"/>
      </w:pPr>
      <w:r>
        <w:rPr>
          <w:rFonts w:ascii="Times New Roman"/>
          <w:b w:val="false"/>
          <w:i w:val="false"/>
          <w:color w:val="000000"/>
          <w:sz w:val="28"/>
        </w:rPr>
        <w:t xml:space="preserve">
      үшiншi абзацтағы ", бiрақ тиiстi жылға арналған республикалық бюджет туралы заңмен белгiленетiн ең төмен жалақы мөлшерiнен төмен емес" деген сөздер алынып тасталсын; </w:t>
      </w:r>
    </w:p>
    <w:p>
      <w:pPr>
        <w:spacing w:after="0"/>
        <w:ind w:left="0"/>
        <w:jc w:val="both"/>
      </w:pPr>
      <w:r>
        <w:rPr>
          <w:rFonts w:ascii="Times New Roman"/>
          <w:b w:val="false"/>
          <w:i w:val="false"/>
          <w:color w:val="000000"/>
          <w:sz w:val="28"/>
        </w:rPr>
        <w:t xml:space="preserve">
      8-тармақтағы "4-7)" деген сандар "4-6)" деген сандармен ауыстырылсын; </w:t>
      </w:r>
    </w:p>
    <w:p>
      <w:pPr>
        <w:spacing w:after="0"/>
        <w:ind w:left="0"/>
        <w:jc w:val="both"/>
      </w:pPr>
      <w:r>
        <w:rPr>
          <w:rFonts w:ascii="Times New Roman"/>
          <w:b w:val="false"/>
          <w:i w:val="false"/>
          <w:color w:val="000000"/>
          <w:sz w:val="28"/>
        </w:rPr>
        <w:t xml:space="preserve">
      10-тармақ мынадай мазмұндағы абзацпен толықтырылсын: </w:t>
      </w:r>
    </w:p>
    <w:p>
      <w:pPr>
        <w:spacing w:after="0"/>
        <w:ind w:left="0"/>
        <w:jc w:val="both"/>
      </w:pPr>
      <w:r>
        <w:rPr>
          <w:rFonts w:ascii="Times New Roman"/>
          <w:b w:val="false"/>
          <w:i w:val="false"/>
          <w:color w:val="000000"/>
          <w:sz w:val="28"/>
        </w:rPr>
        <w:t xml:space="preserve">
      "Әлеуметтiк аударымдарды аударуды төлеушілер әр ай үшiн бөлек жүзеге асырады."; </w:t>
      </w:r>
    </w:p>
    <w:p>
      <w:pPr>
        <w:spacing w:after="0"/>
        <w:ind w:left="0"/>
        <w:jc w:val="both"/>
      </w:pPr>
      <w:r>
        <w:rPr>
          <w:rFonts w:ascii="Times New Roman"/>
          <w:b w:val="false"/>
          <w:i w:val="false"/>
          <w:color w:val="000000"/>
          <w:sz w:val="28"/>
        </w:rPr>
        <w:t xml:space="preserve">
      17-тармақ мынадай редакцияда жазылсын: </w:t>
      </w:r>
    </w:p>
    <w:p>
      <w:pPr>
        <w:spacing w:after="0"/>
        <w:ind w:left="0"/>
        <w:jc w:val="both"/>
      </w:pPr>
      <w:r>
        <w:rPr>
          <w:rFonts w:ascii="Times New Roman"/>
          <w:b w:val="false"/>
          <w:i w:val="false"/>
          <w:color w:val="000000"/>
          <w:sz w:val="28"/>
        </w:rPr>
        <w:t xml:space="preserve">
      "17. Әлеуметтiк аударымдар бойынша берешек қалыптасқан кезде салық органдары төлеушiге мiндетті әлеуметтiк сақтандыру жүйесiне қатысушылардың тiзiмдерiн салық органына ұсыну туралы хабарламаны осы Ереженiң 11-тармағына сәйкес хабарламаны алған күннен бастап бес жұмыс күнi iшiнде жолдайды. </w:t>
      </w:r>
    </w:p>
    <w:p>
      <w:pPr>
        <w:spacing w:after="0"/>
        <w:ind w:left="0"/>
        <w:jc w:val="both"/>
      </w:pPr>
      <w:r>
        <w:rPr>
          <w:rFonts w:ascii="Times New Roman"/>
          <w:b w:val="false"/>
          <w:i w:val="false"/>
          <w:color w:val="000000"/>
          <w:sz w:val="28"/>
        </w:rPr>
        <w:t xml:space="preserve">
      Хабарламаның нысанын мемлекет алдындағы салықтық мiндеттемелерiн орындауға салықтық бақылауды қамтамасыз ететiн уәкiлетті орган белгілейдi."; </w:t>
      </w:r>
    </w:p>
    <w:p>
      <w:pPr>
        <w:spacing w:after="0"/>
        <w:ind w:left="0"/>
        <w:jc w:val="both"/>
      </w:pPr>
      <w:r>
        <w:rPr>
          <w:rFonts w:ascii="Times New Roman"/>
          <w:b w:val="false"/>
          <w:i w:val="false"/>
          <w:color w:val="000000"/>
          <w:sz w:val="28"/>
        </w:rPr>
        <w:t xml:space="preserve">
      18-тармақ мынадай редакцияда жазылсын: </w:t>
      </w:r>
    </w:p>
    <w:p>
      <w:pPr>
        <w:spacing w:after="0"/>
        <w:ind w:left="0"/>
        <w:jc w:val="both"/>
      </w:pPr>
      <w:r>
        <w:rPr>
          <w:rFonts w:ascii="Times New Roman"/>
          <w:b w:val="false"/>
          <w:i w:val="false"/>
          <w:color w:val="000000"/>
          <w:sz w:val="28"/>
        </w:rPr>
        <w:t xml:space="preserve">
      "18. Салық органы төлеушiлерден міндетті әлеуметтiк сақтандыру жүйесiне қатысушылардың тiзiмдерiн алған кезде әлеуметтік төлемдер бойынша қалыптасқан берешектi кейiннен Қорға аудару үшін көрсетiлген тiзiмдердi қоса бере отырып, төлеушiлердiң банктiк шоттарына инкассалық өкiмдер бередi. </w:t>
      </w:r>
    </w:p>
    <w:p>
      <w:pPr>
        <w:spacing w:after="0"/>
        <w:ind w:left="0"/>
        <w:jc w:val="both"/>
      </w:pPr>
      <w:r>
        <w:rPr>
          <w:rFonts w:ascii="Times New Roman"/>
          <w:b w:val="false"/>
          <w:i w:val="false"/>
          <w:color w:val="000000"/>
          <w:sz w:val="28"/>
        </w:rPr>
        <w:t xml:space="preserve">
      Төлеушiнiң банктік шотында теңгемен ақша болмаған жағдайда, әлеуметтік аударымдар бойынша берешекті өндiріп алу салық органдары теңгемен берген инкассалық өкімдер негізiнде төлеушінiң банктiк шоттарынан шетелдiк валютада жүргізіледі."; </w:t>
      </w:r>
    </w:p>
    <w:p>
      <w:pPr>
        <w:spacing w:after="0"/>
        <w:ind w:left="0"/>
        <w:jc w:val="both"/>
      </w:pPr>
      <w:r>
        <w:rPr>
          <w:rFonts w:ascii="Times New Roman"/>
          <w:b w:val="false"/>
          <w:i w:val="false"/>
          <w:color w:val="000000"/>
          <w:sz w:val="28"/>
        </w:rPr>
        <w:t xml:space="preserve">
      мынадай мазмұндағы 18-1 және 18-2-тармақтармен толықтырылсын: </w:t>
      </w:r>
    </w:p>
    <w:p>
      <w:pPr>
        <w:spacing w:after="0"/>
        <w:ind w:left="0"/>
        <w:jc w:val="both"/>
      </w:pPr>
      <w:r>
        <w:rPr>
          <w:rFonts w:ascii="Times New Roman"/>
          <w:b w:val="false"/>
          <w:i w:val="false"/>
          <w:color w:val="000000"/>
          <w:sz w:val="28"/>
        </w:rPr>
        <w:t xml:space="preserve">
      "18-1. Төлеушiнiң банктiк шоты болмаған жағдайда салық органы өндiрiп алуды қолма-қол ақшаға айналдырады. </w:t>
      </w:r>
    </w:p>
    <w:p>
      <w:pPr>
        <w:spacing w:after="0"/>
        <w:ind w:left="0"/>
        <w:jc w:val="both"/>
      </w:pPr>
      <w:r>
        <w:rPr>
          <w:rFonts w:ascii="Times New Roman"/>
          <w:b w:val="false"/>
          <w:i w:val="false"/>
          <w:color w:val="000000"/>
          <w:sz w:val="28"/>
        </w:rPr>
        <w:t xml:space="preserve">
      Әлеуметтік аударымдар бойынша берешек сомасын қолма-қол ақша есебінен өндiрiп алу салық органының төлеушiден бухгалтерлiк (кассалық) құжаттары бойынша көрсетілген қолма-қол ақшаны (оның iшiнде шетелдiк валютада) алуы танылады. </w:t>
      </w:r>
    </w:p>
    <w:p>
      <w:pPr>
        <w:spacing w:after="0"/>
        <w:ind w:left="0"/>
        <w:jc w:val="both"/>
      </w:pPr>
      <w:r>
        <w:rPr>
          <w:rFonts w:ascii="Times New Roman"/>
          <w:b w:val="false"/>
          <w:i w:val="false"/>
          <w:color w:val="000000"/>
          <w:sz w:val="28"/>
        </w:rPr>
        <w:t xml:space="preserve">
      Қолма-қол ақшаны алу мемлекет алдындағы салықтық мiндеттемелерiн орындау үшiн салықтық бақылауды қамтамасыз ететiн уәкілеттi орган бекiткен нысан бойынша алу туралы актiмен ресiмделедi. </w:t>
      </w:r>
    </w:p>
    <w:p>
      <w:pPr>
        <w:spacing w:after="0"/>
        <w:ind w:left="0"/>
        <w:jc w:val="both"/>
      </w:pPr>
      <w:r>
        <w:rPr>
          <w:rFonts w:ascii="Times New Roman"/>
          <w:b w:val="false"/>
          <w:i w:val="false"/>
          <w:color w:val="000000"/>
          <w:sz w:val="28"/>
        </w:rPr>
        <w:t xml:space="preserve">
      Бұл ретте төлеушi салық органына осы Ереженiң 11-тармағына сәйкес салық органы алған қолма-қол ақша сомасының шегiнде мiндеттi әлеуметтiк сақтандыру жүйесiне қатысушылардың тiзiмдерiн ұсынады. </w:t>
      </w:r>
    </w:p>
    <w:p>
      <w:pPr>
        <w:spacing w:after="0"/>
        <w:ind w:left="0"/>
        <w:jc w:val="both"/>
      </w:pPr>
      <w:r>
        <w:rPr>
          <w:rFonts w:ascii="Times New Roman"/>
          <w:b w:val="false"/>
          <w:i w:val="false"/>
          <w:color w:val="000000"/>
          <w:sz w:val="28"/>
        </w:rPr>
        <w:t xml:space="preserve">
      18-2. Төлеушiден алынған қолма-қол ақша, оларды алған күннен бастап бiр жұмыс күнiнен кешiктiрiлмей, кейiннен Қорға аудару үшiн банкке немесе банктік операциялардың жекелеген түрлерiн жүзеге асыратын ұйымға тапсырылуға тиiс."; </w:t>
      </w:r>
    </w:p>
    <w:p>
      <w:pPr>
        <w:spacing w:after="0"/>
        <w:ind w:left="0"/>
        <w:jc w:val="both"/>
      </w:pPr>
      <w:r>
        <w:rPr>
          <w:rFonts w:ascii="Times New Roman"/>
          <w:b w:val="false"/>
          <w:i w:val="false"/>
          <w:color w:val="000000"/>
          <w:sz w:val="28"/>
        </w:rPr>
        <w:t xml:space="preserve">
      25-тармақта: </w:t>
      </w:r>
    </w:p>
    <w:p>
      <w:pPr>
        <w:spacing w:after="0"/>
        <w:ind w:left="0"/>
        <w:jc w:val="both"/>
      </w:pPr>
      <w:r>
        <w:rPr>
          <w:rFonts w:ascii="Times New Roman"/>
          <w:b w:val="false"/>
          <w:i w:val="false"/>
          <w:color w:val="000000"/>
          <w:sz w:val="28"/>
        </w:rPr>
        <w:t xml:space="preserve">
      төртiншi абзацтағы "банктiк түбiртектердiң көшiрмелерiн" деген сөздер "әлеуметтiк аударымдарды төлеу туралы төлем құжатының көшiрмесiн" деген сөздермен ауыстырылсын; </w:t>
      </w:r>
    </w:p>
    <w:p>
      <w:pPr>
        <w:spacing w:after="0"/>
        <w:ind w:left="0"/>
        <w:jc w:val="both"/>
      </w:pPr>
      <w:r>
        <w:rPr>
          <w:rFonts w:ascii="Times New Roman"/>
          <w:b w:val="false"/>
          <w:i w:val="false"/>
          <w:color w:val="000000"/>
          <w:sz w:val="28"/>
        </w:rPr>
        <w:t xml:space="preserve">
      он бiрiншi абзацтағы "аптасына" деген сөз "айына" деген сөзбен ауыстырылсын; </w:t>
      </w:r>
    </w:p>
    <w:p>
      <w:pPr>
        <w:spacing w:after="0"/>
        <w:ind w:left="0"/>
        <w:jc w:val="both"/>
      </w:pPr>
      <w:r>
        <w:rPr>
          <w:rFonts w:ascii="Times New Roman"/>
          <w:b w:val="false"/>
          <w:i w:val="false"/>
          <w:color w:val="000000"/>
          <w:sz w:val="28"/>
        </w:rPr>
        <w:t xml:space="preserve">
      он екiншi абзац мынадай редакцияда жазылсын: </w:t>
      </w:r>
    </w:p>
    <w:p>
      <w:pPr>
        <w:spacing w:after="0"/>
        <w:ind w:left="0"/>
        <w:jc w:val="both"/>
      </w:pPr>
      <w:r>
        <w:rPr>
          <w:rFonts w:ascii="Times New Roman"/>
          <w:b w:val="false"/>
          <w:i w:val="false"/>
          <w:color w:val="000000"/>
          <w:sz w:val="28"/>
        </w:rPr>
        <w:t xml:space="preserve">
      "Орталық күн сайын Қазақстан Республикасы Қаржы министрлiгiне салық төлеушілердің тiркеу нөмiрлерi тұрғысынан өткен күн iшiнде келiп түскен тiзілiмдердi және қайтарылған қате есептелген әлеуметтік аударымдардың тiзiлiмдерiн, сондай-ақ электрондық растауды ұсынады."; </w:t>
      </w:r>
    </w:p>
    <w:p>
      <w:pPr>
        <w:spacing w:after="0"/>
        <w:ind w:left="0"/>
        <w:jc w:val="both"/>
      </w:pPr>
      <w:r>
        <w:rPr>
          <w:rFonts w:ascii="Times New Roman"/>
          <w:b w:val="false"/>
          <w:i w:val="false"/>
          <w:color w:val="000000"/>
          <w:sz w:val="28"/>
        </w:rPr>
        <w:t xml:space="preserve">
      28-тармақтағы "әлеуметтiк аударымдар төлеушi ретiнде тiркелген жерi бойынша" деген сөздер "орналасқан (тұратын) жерi бойынша тiркеуiн ескере отырып," деген сөздермен ауыстырылсын; </w:t>
      </w:r>
    </w:p>
    <w:p>
      <w:pPr>
        <w:spacing w:after="0"/>
        <w:ind w:left="0"/>
        <w:jc w:val="both"/>
      </w:pPr>
      <w:r>
        <w:rPr>
          <w:rFonts w:ascii="Times New Roman"/>
          <w:b w:val="false"/>
          <w:i w:val="false"/>
          <w:color w:val="000000"/>
          <w:sz w:val="28"/>
        </w:rPr>
        <w:t xml:space="preserve">
      көрсетілген Ережеге 1-қосымшадағы "қайтаруыңызды сұраймын," деген сөздерден кейiн "референс," деген сөзбен толықтырылсын; </w:t>
      </w:r>
    </w:p>
    <w:p>
      <w:pPr>
        <w:spacing w:after="0"/>
        <w:ind w:left="0"/>
        <w:jc w:val="both"/>
      </w:pPr>
      <w:r>
        <w:rPr>
          <w:rFonts w:ascii="Times New Roman"/>
          <w:b w:val="false"/>
          <w:i w:val="false"/>
          <w:color w:val="000000"/>
          <w:sz w:val="28"/>
        </w:rPr>
        <w:t xml:space="preserve">
      көрсетiлген Ережеге 2-қосымшадағы кесте "Төлем тапсырмасының жалпы сомасы" деген бағаннан кейiн мынадай мазмұндағы бағанмен толықтырылсын: </w:t>
      </w:r>
    </w:p>
    <w:p>
      <w:pPr>
        <w:spacing w:after="0"/>
        <w:ind w:left="0"/>
        <w:jc w:val="both"/>
      </w:pPr>
      <w:r>
        <w:rPr>
          <w:rFonts w:ascii="Times New Roman"/>
          <w:b w:val="false"/>
          <w:i w:val="false"/>
          <w:color w:val="000000"/>
          <w:sz w:val="28"/>
        </w:rPr>
        <w:t xml:space="preserve">
      "Референс". </w:t>
      </w:r>
    </w:p>
    <w:bookmarkStart w:name="z3" w:id="2"/>
    <w:p>
      <w:pPr>
        <w:spacing w:after="0"/>
        <w:ind w:left="0"/>
        <w:jc w:val="both"/>
      </w:pPr>
      <w:r>
        <w:rPr>
          <w:rFonts w:ascii="Times New Roman"/>
          <w:b w:val="false"/>
          <w:i w:val="false"/>
          <w:color w:val="000000"/>
          <w:sz w:val="28"/>
        </w:rPr>
        <w:t xml:space="preserve">
      2. Осы қаулы алғаш ресми жарияланған күнiнен бастап он күнтiзбелiк күн өткен соң қолданысқа енгізiледi. </w:t>
      </w:r>
    </w:p>
    <w:bookmarkEnd w:id="2"/>
    <w:tbl>
      <w:tblPr>
        <w:tblW w:w="0" w:type="auto"/>
        <w:tblCellSpacing w:w="0" w:type="auto"/>
        <w:tblBorders>
          <w:top w:val="none"/>
          <w:left w:val="none"/>
          <w:bottom w:val="none"/>
          <w:right w:val="none"/>
          <w:insideH w:val="none"/>
          <w:insideV w:val="none"/>
        </w:tblBorders>
      </w:tblPr>
      <w:tblGrid>
        <w:gridCol w:w="10648"/>
        <w:gridCol w:w="1652"/>
      </w:tblGrid>
      <w:tr>
        <w:trPr>
          <w:trHeight w:val="30" w:hRule="atLeast"/>
        </w:trPr>
        <w:tc>
          <w:tcPr>
            <w:tcW w:w="10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Премьер-Министрi  </w:t>
            </w:r>
          </w:p>
        </w:tc>
        <w:tc>
          <w:tcPr>
            <w:tcW w:w="1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