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5a92" w14:textId="10e5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наурыздағы N 273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мамырдағы N 446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"Қ.А.Иассауи атындағы Халықаралық қазақ-түрiк университетiнiң мәселелерi" туралы Қазақстан Республикасы Министрлер Кабинетiнiң 1994 жылғы 15 наурыздағы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Қ.А.Иассауи атындағы Халықаралық қазақ-түрiк университетi Өкiлеттi кеңесiнiң құрамына: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Қуанғанов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Фархад Шаймұратұлы         Министрiнiң Кеңсесi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мәдени даму бөлiмiнiң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Жұмағұлов Бақытжан Тұрсынұлы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