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e29f" w14:textId="b6be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21 қыркүйектегі N 1276 және Қазақстан Республикасы Yкiметiнiң 1998 жылғы 29 желтоқсандағы N 1348 қаулыларына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сәуірдегі N 378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Yкiметiнiң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"Республикалық "Жетi Жарғы" заң әдебиетi баспасының, апталық заң газетiнiң қызметiн жетілдіру туралы және республикалық ғылыми-көпшiлiк журналын шығару туралы" Қазақстан Республикасы Министрлер Кабинетiнiң 1995 жылғы 21 қыркүйектегi N 1276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1995 ж., N 31, 383-құжат):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және 2-тармақтар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Үкiметiнiң кейбiр шешiмдерiне өзгерiстер енгiзу және Қазақстан Республикасы Үкiметiнiң 1996 жылғы 19 қарашадағы N 1403 қаулысының күшi жойылған деп тану туралы" Қазақстан Республикасы Үкiметiнiң 1998 жылғы 29 желтоқсандағы N 1348 қаулысында (Қазақстан Республикасының ПҮКЖ-ы, 1998 ж., N 49, 457-құжат):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Үкiметiнiң кейбiр шешiмдерiне енгiзiлетiн өзгерістердің 2-тармағы алынып тасталсын.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ресми жарияланған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