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b5e8" w14:textId="8e0b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шешiмдерiне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14 сәуірдегі N 353 Қаулысы</w:t>
      </w:r>
    </w:p>
    <w:p>
      <w:pPr>
        <w:spacing w:after="0"/>
        <w:ind w:left="0"/>
        <w:jc w:val="both"/>
      </w:pPr>
      <w:bookmarkStart w:name="z1" w:id="0"/>
      <w:r>
        <w:rPr>
          <w:rFonts w:ascii="Times New Roman"/>
          <w:b w:val="false"/>
          <w:i w:val="false"/>
          <w:color w:val="000000"/>
          <w:sz w:val="28"/>
        </w:rPr>
        <w:t xml:space="preserve">
      Қазақстан Республикасы Үкiметiнiң 2003 жылғы 11 маусымдағы N 567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Еуразиялық экономикалық қоғамдастық Сыртқы экономикалық қызметінің жалпы тауар номенклатурасы туралы келісімге сәйкес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кейбір шешiмдерiне мынадай өзгерiстер мен толықтырулар енгізiлсiн: </w:t>
      </w:r>
    </w:p>
    <w:bookmarkEnd w:id="1"/>
    <w:p>
      <w:pPr>
        <w:spacing w:after="0"/>
        <w:ind w:left="0"/>
        <w:jc w:val="both"/>
      </w:pPr>
      <w:r>
        <w:rPr>
          <w:rFonts w:ascii="Times New Roman"/>
          <w:b w:val="false"/>
          <w:i w:val="false"/>
          <w:color w:val="000000"/>
          <w:sz w:val="28"/>
        </w:rPr>
        <w:t xml:space="preserve">
      1) "Түстi және қара металдардың сынықтары мен қалдықтарын жинаумен (дайындаумен), сақтаумен, өңдеумен және сатумен айналысатын шаруашылық субъектiлерiнiң қызметiн бақылауды күшейту жөнiндегі шаралар туралы" Қазақстан Республикасы Үкiметiнiң 2000 жылғы 6 қаңтардағы N 23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2000 ж., N 1, 8-құжат):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абзацта "Экономика, индустрия" деген сөздер "Индустрия" деген сөзбен ауыстырылсын; </w:t>
      </w:r>
    </w:p>
    <w:p>
      <w:pPr>
        <w:spacing w:after="0"/>
        <w:ind w:left="0"/>
        <w:jc w:val="both"/>
      </w:pPr>
      <w:r>
        <w:rPr>
          <w:rFonts w:ascii="Times New Roman"/>
          <w:b w:val="false"/>
          <w:i w:val="false"/>
          <w:color w:val="000000"/>
          <w:sz w:val="28"/>
        </w:rPr>
        <w:t xml:space="preserve">
      екiншi абзацта "Заңды тұлғалардың түсті және қара металдардың  сынықтары мен қалдықтарын жинау (дайындау), сақтау, өңдеу және сату жөнiндегi қызметiн лицензиялаудың тәртібін бекіту туралы" Қазақстан Республикасы Үкiметiнiң 1998 жылғы 29 қыркүйектегi  </w:t>
      </w:r>
      <w:r>
        <w:rPr>
          <w:rFonts w:ascii="Times New Roman"/>
          <w:b w:val="false"/>
          <w:i w:val="false"/>
          <w:color w:val="000000"/>
          <w:sz w:val="28"/>
        </w:rPr>
        <w:t xml:space="preserve">N 969 </w:t>
      </w:r>
      <w:r>
        <w:rPr>
          <w:rFonts w:ascii="Times New Roman"/>
          <w:b w:val="false"/>
          <w:i w:val="false"/>
          <w:color w:val="000000"/>
          <w:sz w:val="28"/>
        </w:rPr>
        <w:t xml:space="preserve">" деген сөздер "Қайталама қара және түстi металдар рыногы туралы" Қазақстан Республикасы Үкіметінiң 2000 жылғы 13 наурыздағы  </w:t>
      </w:r>
      <w:r>
        <w:rPr>
          <w:rFonts w:ascii="Times New Roman"/>
          <w:b w:val="false"/>
          <w:i w:val="false"/>
          <w:color w:val="000000"/>
          <w:sz w:val="28"/>
        </w:rPr>
        <w:t xml:space="preserve">N 383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2-тармақта "Қазақстан Республикасының Кедендiк бақылау агенттiгімен" деген сөздер "Қазақстан Республикасы Қаржы министрлiгiнiң Кедендiк бақылау комитетімен" деген сөздермен ауыстырылсын;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Қазақстан Республикасы Қаржы министрлiгінiң Кедендiк бақылау комитетi Еуразиялық экономикалық қоғамдастықтың Сыртқы экономикалық қызметі тауар номенклатурасының* (бұдан әрi - ЕурАзЭҚ СЭҚ TH) 7204**, 7404 00 кодтары бойынша қара және түсті металдардың сынықтары мен қалдықтарын және ЕурАзЭҚ СЭҚ TH 7601 20 910 0, 7601 20 990 0, 7606 11 990 0, 7606 12 500 0, 7606 12 990 0, 7606 91 000 0, 7606 92 000 0, 7616 99 100 0 кодтары бойынша олардан жасалған бұйымдарды, сондай-ақ ЕурАзЭҚ СЭҚ ТН 7302, 8607** кодтары бойынша қолданыста болған рельстердi, темiр жол төсенiші мен жылжымалы құрамның элементтерiн Қазақстан Республикасының кедендiк аумағынан контрабандалық әкетудiң жолын кесу мақсатында тек қана темiр жол және теңiз көлігімен экспорттауға рұқсат берсiн. </w:t>
      </w:r>
    </w:p>
    <w:p>
      <w:pPr>
        <w:spacing w:after="0"/>
        <w:ind w:left="0"/>
        <w:jc w:val="both"/>
      </w:pPr>
      <w:r>
        <w:rPr>
          <w:rFonts w:ascii="Times New Roman"/>
          <w:b w:val="false"/>
          <w:i w:val="false"/>
          <w:color w:val="000000"/>
          <w:sz w:val="28"/>
        </w:rPr>
        <w:t xml:space="preserve">
      * Тауар номенклатурасы тауардың ЕурАзЭҚ СЭҚ TH кодымен де, атауымен де белгiленедi. </w:t>
      </w:r>
    </w:p>
    <w:p>
      <w:pPr>
        <w:spacing w:after="0"/>
        <w:ind w:left="0"/>
        <w:jc w:val="both"/>
      </w:pPr>
      <w:r>
        <w:rPr>
          <w:rFonts w:ascii="Times New Roman"/>
          <w:b w:val="false"/>
          <w:i w:val="false"/>
          <w:color w:val="000000"/>
          <w:sz w:val="28"/>
        </w:rPr>
        <w:t xml:space="preserve">
      ** Көлiк түрлерi бойынша экспортты шектеу көрсетiлген тауарлар нақты жағдайда баратын елi болып табылатын Еуропалық Одаққа мүше елдердiң аумағына экспортталған жағдайда қолданылмайды."; </w:t>
      </w:r>
    </w:p>
    <w:p>
      <w:pPr>
        <w:spacing w:after="0"/>
        <w:ind w:left="0"/>
        <w:jc w:val="both"/>
      </w:pPr>
      <w:r>
        <w:rPr>
          <w:rFonts w:ascii="Times New Roman"/>
          <w:b w:val="false"/>
          <w:i w:val="false"/>
          <w:color w:val="000000"/>
          <w:sz w:val="28"/>
        </w:rPr>
        <w:t xml:space="preserve">
      мынадай мазмұндағы 3-1 тармақпен толықтырылсын: </w:t>
      </w:r>
    </w:p>
    <w:p>
      <w:pPr>
        <w:spacing w:after="0"/>
        <w:ind w:left="0"/>
        <w:jc w:val="both"/>
      </w:pPr>
      <w:r>
        <w:rPr>
          <w:rFonts w:ascii="Times New Roman"/>
          <w:b w:val="false"/>
          <w:i w:val="false"/>
          <w:color w:val="000000"/>
          <w:sz w:val="28"/>
        </w:rPr>
        <w:t xml:space="preserve">
      "3-1. Қазақстан Республикасы Қаржы министрлiгiнiң Кедендік бақылау комитетi қара және түстi металдардың сынықтары мен қалдықтарының, сондай-ақ бұрын қолданыста болған рельстердiң, темiр жол төсенiшi мен жылжымалы құрам элементтерiнiң транзитi кезiнде iлеспе құжаттарда көрсетiлген жүктiң нақты болуына бақылауды күшейтсiн.";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p>
      <w:pPr>
        <w:spacing w:after="0"/>
        <w:ind w:left="0"/>
        <w:jc w:val="both"/>
      </w:pPr>
      <w:r>
        <w:rPr>
          <w:rFonts w:ascii="Times New Roman"/>
          <w:b w:val="false"/>
          <w:i w:val="false"/>
          <w:color w:val="000000"/>
          <w:sz w:val="28"/>
        </w:rPr>
        <w:t xml:space="preserve">
      1) "Ағаш пайдаланудың жеке мәселелері" туралы Қазақстан Республикасы Үкiметiнiң 2002 жылғы 16 шiлдедегі N 785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22, 239-құжат); </w:t>
      </w:r>
    </w:p>
    <w:p>
      <w:pPr>
        <w:spacing w:after="0"/>
        <w:ind w:left="0"/>
        <w:jc w:val="both"/>
      </w:pPr>
      <w:r>
        <w:rPr>
          <w:rFonts w:ascii="Times New Roman"/>
          <w:b w:val="false"/>
          <w:i w:val="false"/>
          <w:color w:val="000000"/>
          <w:sz w:val="28"/>
        </w:rPr>
        <w:t xml:space="preserve">
      2) "Қазақстан Республикасы Үкiметiнiң 2002 жылғы 16 шiлдедегі N 785 қаулысына өзгерiстер мен толықтырулар енгiзу туралы" Қазақстан Республикасы Yкiметiнiң 2003 жылғы 21 қарашадағы N 1163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44, 473-құжат). </w:t>
      </w:r>
    </w:p>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 өткен соң қолданысқа енгізiледi. </w:t>
      </w:r>
    </w:p>
    <w:bookmarkEnd w:id="3"/>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2005 жылғы 14 сәуiрдегi </w:t>
            </w:r>
            <w:r>
              <w:br/>
            </w:r>
            <w:r>
              <w:rPr>
                <w:rFonts w:ascii="Times New Roman"/>
                <w:b w:val="false"/>
                <w:i w:val="false"/>
                <w:color w:val="000000"/>
                <w:sz w:val="20"/>
              </w:rPr>
              <w:t>N 353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2005 жылғы 14 сәуiрдегi </w:t>
            </w:r>
            <w:r>
              <w:br/>
            </w:r>
            <w:r>
              <w:rPr>
                <w:rFonts w:ascii="Times New Roman"/>
                <w:b w:val="false"/>
                <w:i w:val="false"/>
                <w:color w:val="000000"/>
                <w:sz w:val="20"/>
              </w:rPr>
              <w:t>N 353 қаулысына</w:t>
            </w:r>
            <w:r>
              <w:br/>
            </w:r>
            <w:r>
              <w:rPr>
                <w:rFonts w:ascii="Times New Roman"/>
                <w:b w:val="false"/>
                <w:i w:val="false"/>
                <w:color w:val="000000"/>
                <w:sz w:val="20"/>
              </w:rPr>
              <w:t>2-қосымша</w:t>
            </w:r>
          </w:p>
        </w:tc>
      </w:tr>
    </w:tbl>
    <w:bookmarkStart w:name="z6" w:id="4"/>
    <w:p>
      <w:pPr>
        <w:spacing w:after="0"/>
        <w:ind w:left="0"/>
        <w:jc w:val="both"/>
      </w:pPr>
      <w:r>
        <w:rPr>
          <w:rFonts w:ascii="Times New Roman"/>
          <w:b w:val="false"/>
          <w:i w:val="false"/>
          <w:color w:val="000000"/>
          <w:sz w:val="28"/>
        </w:rPr>
        <w:t xml:space="preserve">
      Тауарлар экспорты кедендiк режимiне орналастыруға </w:t>
      </w:r>
    </w:p>
    <w:bookmarkEnd w:id="4"/>
    <w:p>
      <w:pPr>
        <w:spacing w:after="0"/>
        <w:ind w:left="0"/>
        <w:jc w:val="both"/>
      </w:pPr>
      <w:r>
        <w:rPr>
          <w:rFonts w:ascii="Times New Roman"/>
          <w:b w:val="false"/>
          <w:i w:val="false"/>
          <w:color w:val="000000"/>
          <w:sz w:val="28"/>
        </w:rPr>
        <w:t xml:space="preserve">
      тыйым салынған тауарлардың тiзбесi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2005 жылғы 14 сәуiрдегi </w:t>
            </w:r>
            <w:r>
              <w:br/>
            </w:r>
            <w:r>
              <w:rPr>
                <w:rFonts w:ascii="Times New Roman"/>
                <w:b w:val="false"/>
                <w:i w:val="false"/>
                <w:color w:val="000000"/>
                <w:sz w:val="20"/>
              </w:rPr>
              <w:t>N 353 қаулысына</w:t>
            </w:r>
            <w:r>
              <w:br/>
            </w:r>
            <w:r>
              <w:rPr>
                <w:rFonts w:ascii="Times New Roman"/>
                <w:b w:val="false"/>
                <w:i w:val="false"/>
                <w:color w:val="000000"/>
                <w:sz w:val="20"/>
              </w:rPr>
              <w:t>3-қосымша</w:t>
            </w:r>
          </w:p>
        </w:tc>
      </w:tr>
    </w:tbl>
    <w:bookmarkStart w:name="z7" w:id="5"/>
    <w:p>
      <w:pPr>
        <w:spacing w:after="0"/>
        <w:ind w:left="0"/>
        <w:jc w:val="both"/>
      </w:pPr>
      <w:r>
        <w:rPr>
          <w:rFonts w:ascii="Times New Roman"/>
          <w:b w:val="false"/>
          <w:i w:val="false"/>
          <w:color w:val="000000"/>
          <w:sz w:val="28"/>
        </w:rPr>
        <w:t xml:space="preserve">
      Тауарлардың керi экспорты кедендiк режимiне орналастыруға </w:t>
      </w:r>
    </w:p>
    <w:bookmarkEnd w:id="5"/>
    <w:p>
      <w:pPr>
        <w:spacing w:after="0"/>
        <w:ind w:left="0"/>
        <w:jc w:val="both"/>
      </w:pPr>
      <w:r>
        <w:rPr>
          <w:rFonts w:ascii="Times New Roman"/>
          <w:b w:val="false"/>
          <w:i w:val="false"/>
          <w:color w:val="000000"/>
          <w:sz w:val="28"/>
        </w:rPr>
        <w:t xml:space="preserve">
      тыйым салынған тауарлардың тiзбесi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