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797b" w14:textId="5a97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29 желтоқсандағы N 1422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сәуірдегі N 322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Yкiметi заң жобалау жұмыстарының 2005 жылға арналған жоспары туралы" Қазақстан Республикасы Үкiметiнiң 2004 жылғы 29 желтоқсандағы N 1422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пен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Yкiметi заң жобалау жұмыстарының 2005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15-жол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20-1-жолмен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"20-1. Қазақстан Республика- ЭБЖМ наурыз наурыз сәуiр Н.А. Коржова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сының кейбiр заңна-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малық кесiмдерiне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мемлекеттiк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деңгейлерi арасын-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дағы өкiлеттiктердi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ажырату және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жеттік қатынастар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                                                  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