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6cd" w14:textId="866e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"Жергiлiктi атқарушы органдардың халықпен есеп беру кездесулерiн өткiзу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наурыздағы N 279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"Жергiлiктi атқарушы органдардың халықпен есеп беру кездесулерiн өткiзу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Жергiлiктi атқарушы органдардың халықпен </w:t>
      </w:r>
      <w:r>
        <w:br/>
      </w:r>
      <w:r>
        <w:rPr>
          <w:rFonts w:ascii="Times New Roman"/>
          <w:b/>
          <w:i w:val="false"/>
          <w:color w:val="000000"/>
        </w:rPr>
        <w:t xml:space="preserve">
есеп беру кездесулерiн өткiзу туралы </w:t>
      </w:r>
    </w:p>
    <w:bookmarkEnd w:id="1"/>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21-баптарына </w:t>
      </w:r>
      <w:r>
        <w:rPr>
          <w:rFonts w:ascii="Times New Roman"/>
          <w:b w:val="false"/>
          <w:i w:val="false"/>
          <w:color w:val="000000"/>
          <w:sz w:val="28"/>
        </w:rPr>
        <w:t xml:space="preserve">сәйкес және қазақстандық қоғамды одан әрi демократияландыру, халықты елiмiзде жүргiзiлiп жатқан реформалар туралы хабардар ету, атқарушы органдардың халық алдындағы жауапкершiлiгi мен есеп беруiн арттыру, халықты мемлекеттiк басқару процесiне кеңiнен тарту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Барлық деңгейдегi әкiмдер жыл сайын бiрiншi тоқсанның iшiнде халықпен есеп беру кездесулерiн өткiзсiн, оның барысында елiмiзде әлеуметтiк-экономикалық және саяси реформалардың iске асырылуы, тиiсті әкiмшiлiк-аумақтық бiрлiктiң өткен жылда әлеуметтiк-экономикалық дамуы, оны одан әрi дамытудың мiндеттерi мен негiзгi бағыттары туралы ақпарат берсiн. </w:t>
      </w:r>
      <w:r>
        <w:br/>
      </w:r>
      <w:r>
        <w:rPr>
          <w:rFonts w:ascii="Times New Roman"/>
          <w:b w:val="false"/>
          <w:i w:val="false"/>
          <w:color w:val="000000"/>
          <w:sz w:val="28"/>
        </w:rPr>
        <w:t xml:space="preserve">
      2. Облыс (республикалық маңызы бар қала, астана) әкiмдерi есеп беру кездесулерi өткен күннен бастап бiр айдан кешiктiрмей оның нәтижелерi туралы Қазақстан Республикасының Үкiметiн хабардар етсiн. </w:t>
      </w:r>
      <w:r>
        <w:br/>
      </w:r>
      <w:r>
        <w:rPr>
          <w:rFonts w:ascii="Times New Roman"/>
          <w:b w:val="false"/>
          <w:i w:val="false"/>
          <w:color w:val="000000"/>
          <w:sz w:val="28"/>
        </w:rPr>
        <w:t xml:space="preserve">
      3. Қазақстан Республикасының Үкiметі есеп беру кездесулерiнiң қорытындылары бойынша тиiстi шараларды қабылдасын. </w:t>
      </w:r>
      <w:r>
        <w:br/>
      </w:r>
      <w:r>
        <w:rPr>
          <w:rFonts w:ascii="Times New Roman"/>
          <w:b w:val="false"/>
          <w:i w:val="false"/>
          <w:color w:val="000000"/>
          <w:sz w:val="28"/>
        </w:rPr>
        <w:t xml:space="preserve">
      4.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