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55d902" w14:textId="355d90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Үкiметінiң кейбiр шешімдерiнiң күшi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2005 жылғы 25 наурыздағы N 264 Қаулысы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Үкiметi  </w:t>
      </w:r>
      <w:r>
        <w:rPr>
          <w:rFonts w:ascii="Times New Roman"/>
          <w:b/>
          <w:i w:val="false"/>
          <w:color w:val="000000"/>
          <w:sz w:val="28"/>
        </w:rPr>
        <w:t xml:space="preserve">ҚАУЛЫ ЕТЕДI: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Қосымшаға сәйкес Қазақстан Республикасы Үкiметiнiң кейбiр шешiмдерiнiң күшi жойылды деп танылсын.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Осы қаулы қол қойылған күнiнен бастап қолданысқа енгiзiледi.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Премьер-Министрі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Қазақстан Республикасы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Үкiметiнің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2005 жылғы 26 наурыздағы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N 264 қаулысына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қосымша        </w:t>
      </w:r>
    </w:p>
    <w:bookmarkStart w:name="z4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Қазақстан Республикасы Үкіметiнің күшi жойылған </w:t>
      </w:r>
      <w:r>
        <w:br/>
      </w:r>
      <w:r>
        <w:rPr>
          <w:rFonts w:ascii="Times New Roman"/>
          <w:b/>
          <w:i w:val="false"/>
          <w:color w:val="000000"/>
        </w:rPr>
        <w:t xml:space="preserve">
кейбiр шешімдерінің тiзбесi 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"Қазақстан Республикасындағы мемлекеттік бiлiм тапсырысының негізiнде жоғары оқу орындарының студенттік контингентін қалыптастырудың жаңа моделi туралы" Қазақстан Республикасы Үкіметінің 1999 жылғы 24 сәуiрдегi N 464 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қаулысы </w:t>
      </w:r>
      <w:r>
        <w:rPr>
          <w:rFonts w:ascii="Times New Roman"/>
          <w:b w:val="false"/>
          <w:i w:val="false"/>
          <w:color w:val="000000"/>
          <w:sz w:val="28"/>
        </w:rPr>
        <w:t xml:space="preserve">(Қазақстан Республикасының ПҮКЖ-ы, 1999 ж., N 14, 143-құжат). </w:t>
      </w:r>
    </w:p>
    <w:bookmarkEnd w:id="4"/>
    <w:bookmarkStart w:name="z5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"Қазақстан Республикасы Үкіметінің 1999 жылғы 24 сәуiрдегі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 464 қаулысына өзгерістер енгізу туралы" Қазақстан Республикасы Үкiметiнiң 1999 жылғы 15 маусымдағы N 770 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қаулысы </w:t>
      </w:r>
      <w:r>
        <w:rPr>
          <w:rFonts w:ascii="Times New Roman"/>
          <w:b w:val="false"/>
          <w:i w:val="false"/>
          <w:color w:val="000000"/>
          <w:sz w:val="28"/>
        </w:rPr>
        <w:t xml:space="preserve">(Қазақстан Республикасының ПҮКЖ-ы, 1999 ж., N 27, 259-құжат). 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"Қазақстан Республикасы Үкiметiнің 1999 жылғы 24 сәуiрдегі N 464 қаулысына өзгерістер мен толықтырулар енгiзу туралы" Қазақстан Республикасы Үкіметінің 2000 жылғы 29 ақпандағы N 315 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қаулысы </w:t>
      </w:r>
      <w:r>
        <w:rPr>
          <w:rFonts w:ascii="Times New Roman"/>
          <w:b w:val="false"/>
          <w:i w:val="false"/>
          <w:color w:val="000000"/>
          <w:sz w:val="28"/>
        </w:rPr>
        <w:t xml:space="preserve">(Қазақстан Республикасының ПҮКЖ-ы, 2000 ж., N 9-10, 115-құжат). </w:t>
      </w:r>
    </w:p>
    <w:bookmarkEnd w:id="6"/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"Қазақстан Республикасы Үкіметінің 1999 жылғы 24 сәуiрдегі N 464 қаулысына өзгерiстер мен толықтыру енгiзу туралы" Қазақстан Республикасы Үкіметінің 2000 жылғы 3 шiлдедегі N 1009 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қаулысы </w:t>
      </w:r>
      <w:r>
        <w:rPr>
          <w:rFonts w:ascii="Times New Roman"/>
          <w:b w:val="false"/>
          <w:i w:val="false"/>
          <w:color w:val="000000"/>
          <w:sz w:val="28"/>
        </w:rPr>
        <w:t xml:space="preserve">. </w:t>
      </w:r>
    </w:p>
    <w:bookmarkEnd w:id="7"/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"Білім саласындағы халықаралық ынтымақтастықтың кейбір мәселелерi туралы" Қазақстан Республикасы Үкiметiнiң 2001 жылғы 20 ақпандағы N 259 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қаулысы </w:t>
      </w:r>
      <w:r>
        <w:rPr>
          <w:rFonts w:ascii="Times New Roman"/>
          <w:b w:val="false"/>
          <w:i w:val="false"/>
          <w:color w:val="000000"/>
          <w:sz w:val="28"/>
        </w:rPr>
        <w:t xml:space="preserve">(Қазақстан Республикасының ПҮКЖ-ы, 2001 ж., N 8, 80-құжат). </w:t>
      </w:r>
    </w:p>
    <w:bookmarkEnd w:id="8"/>
    <w:bookmarkStart w:name="z1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"Қазақстан Республикасы Үкiметiнiң 1999 жылғы 24 сәуiрдегi N 464 қаулысына өзгерiстер енгiзу туралы" Қазақстан Республикасы Үкiметiнiң 2001 жылғы 11 маусымдағы N 802 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қаулысы </w:t>
      </w:r>
      <w:r>
        <w:rPr>
          <w:rFonts w:ascii="Times New Roman"/>
          <w:b w:val="false"/>
          <w:i w:val="false"/>
          <w:color w:val="000000"/>
          <w:sz w:val="28"/>
        </w:rPr>
        <w:t xml:space="preserve">(Қазақстан Республикасының ПҮКЖ-ы, 2001 ж., N 22, 272-құжат). </w:t>
      </w:r>
    </w:p>
    <w:bookmarkEnd w:id="9"/>
    <w:bookmarkStart w:name="z11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"Қазақстан Республикасы Үкіметінiң 2001 жылғы 20 ақпандағы N 259 қаулысына өзгерiстер енгізу туралы" Қазақстан Республикасы Үкіметінің 2002 жылғы 18 желтоқсандағы N 1323 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қаулысы </w:t>
      </w:r>
      <w:r>
        <w:rPr>
          <w:rFonts w:ascii="Times New Roman"/>
          <w:b w:val="false"/>
          <w:i w:val="false"/>
          <w:color w:val="000000"/>
          <w:sz w:val="28"/>
        </w:rPr>
        <w:t xml:space="preserve">. </w:t>
      </w:r>
    </w:p>
    <w:bookmarkEnd w:id="10"/>
    <w:bookmarkStart w:name="z12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"Балалардың құқықтары мен мүдделерін қорғау мәселелері жөніндегі ведомствоаралық комиссия құру туралы" Қазақстан Республикасы Үкiметiнің 2004 жылғы 11 наурыздағы N 308 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қаулысы </w:t>
      </w:r>
      <w:r>
        <w:rPr>
          <w:rFonts w:ascii="Times New Roman"/>
          <w:b w:val="false"/>
          <w:i w:val="false"/>
          <w:color w:val="000000"/>
          <w:sz w:val="28"/>
        </w:rPr>
        <w:t xml:space="preserve">(Қазақстан Республикасының ПҮКЖ-ы, 2004 ж., N 13, 169-құжат). </w:t>
      </w:r>
    </w:p>
    <w:bookmarkEnd w:id="11"/>
    <w:bookmarkStart w:name="z13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"Қазақстан Республикасы Үкiметiнің 2004 жылғы 11 наурыздағы N 308 қаулысына өзгерiс енгізу туралы" Қазақстан Республикасы Үкiметінің 2004 жылғы 2 тамыздағы N 822 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қаулысы </w:t>
      </w:r>
      <w:r>
        <w:rPr>
          <w:rFonts w:ascii="Times New Roman"/>
          <w:b w:val="false"/>
          <w:i w:val="false"/>
          <w:color w:val="000000"/>
          <w:sz w:val="28"/>
        </w:rPr>
        <w:t xml:space="preserve">. </w:t>
      </w:r>
    </w:p>
    <w:bookmarkEnd w:id="12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