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7da" w14:textId="68d6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қаласындағы M. Горький көшесi, 123-те орналасқан ғимаратты жергiлiктi маңызы бар тарих және мәдениет ескерткiштерi тiзiмiнен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наурыздағы N 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және пайдалану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әкiмiнiң қалыптасқан төтенше жағдайға байланысты Көкшетау қаласы, М.Горький көшесі, 123 мекен-жайы бойынша орналасқан ғимаратты жергiлiктi маңызы бар тарих және мәдениет ескерткiштерi тiзiмiнен алып тастау туралы Қазақстан Республикасы Мәдениет, ақпарат және спорт министрлiгiмен келiсiлген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