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b9ba" w14:textId="80fb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министрлiгiнiң шаруашылық жүргiзу құқығындағы республикалық мемлекеттiк кәсiпорындарының жекелеген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14 наурыздағы N 225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Ауыл шаруашылығы министрлiгiнiң шаруашылық жүргiзу құқығындағы "Қайта өңдеу және тамақ өнеркәсiбi ғылыми-өндiрiстiк орталығы" республикалық мемлекеттiк кәсiпорны оған Қазақстан Республикасы Ауыл шаруашылығы министрлiгiнiң шаруашылық жүргiзу құқығындағы "Помологиялық бақ" республикалық мемлекеттiк кәсiпорнын (бұдан әрi - Кәсiпорын) қосу жолымен қайта ұйымдастырылсын.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Мемлекеттiк мүлiк және жекешелендiру комитетi Қазақстан Республикасы Ауыл шаруашылығы министрлiгiмен бiрлесiп,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Кәсіпорынның жарғысын бекiтсiн;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Кәсiпорынның әдiлет органдарында мемлекеттiк қайта тiркелуiн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енгiзiледi.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