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ff6c" w14:textId="465f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28 шiлдедегi N 753 және 2004 жылғы 9 наурыздағы N 287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ақпандағы N 169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қаржы секторын дамытудың тұжырымдамасы туралы" Қазақстан Республикасы Үкiметiнiң 2003 жылғы 28 шiлдедегi N 753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мақұлданған Қазақстан Республикасының қаржы секторын дамытудың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рыногының қатысушыларын институционалдық дамыту" деген III бөлiмнiң "Кредиттiк мекемелердi дамыту" деген 1-кiшi бөлiмiнiң "Қазақстан ипотекалық компаниясы және Ипотекалық кредиттерге кепiлдiк беру қоры" деген б) тармақшасындағы "Негiзгі шаралар" деген бiрiншi абзацтағы "ипотекалық кредиттеу жүйесiн дамытудың 2003-2006 жылдарға арналған бағдарламасын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қаржы секторын дамытудың тұжырымдамасын iске асыру жөнiндегі 2003-2006 жылдарға арналған iс-шаралар жоспарын бекiту туралы" Қазақстан Республикасы Үкiметiнiң 2004 жылғы 9 наурыздағы N 287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12, 158-құжат):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қаржы секторын дамытудың тұжырымдамасын icкe асыру бойынша 2003-2006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3.2.1-жол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