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7e71e" w14:textId="5a7e7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1995 жылғы 29 желтоқсандағы N 1880 және 2002 жылғы 28 мамырдағы N 581 қаулыларына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22 ақпандағы N 156 Қаулысы. Күші жойылды - Қазақстан Республикасы Үкіметінің 2017 жылғы 27 наурыздағы № 140 қаулысымен.</w:t>
      </w:r>
    </w:p>
    <w:p>
      <w:pPr>
        <w:spacing w:after="0"/>
        <w:ind w:left="0"/>
        <w:jc w:val="both"/>
      </w:pPr>
      <w:r>
        <w:rPr>
          <w:rFonts w:ascii="Times New Roman"/>
          <w:b w:val="false"/>
          <w:i w:val="false"/>
          <w:color w:val="ff0000"/>
          <w:sz w:val="28"/>
        </w:rPr>
        <w:t xml:space="preserve">
      Ескерту. Күші жойылды – ҚР Үкіметінің 27.03.2017 </w:t>
      </w:r>
      <w:r>
        <w:rPr>
          <w:rFonts w:ascii="Times New Roman"/>
          <w:b w:val="false"/>
          <w:i w:val="false"/>
          <w:color w:val="ff0000"/>
          <w:sz w:val="28"/>
        </w:rPr>
        <w:t>№ 140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w:t>
      </w:r>
      <w:r>
        <w:rPr>
          <w:rFonts w:ascii="Times New Roman"/>
          <w:b/>
          <w:i w:val="false"/>
          <w:color w:val="000000"/>
          <w:sz w:val="28"/>
        </w:rPr>
        <w:t xml:space="preserve"> ЕТЕДI</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 Үкiметiнiң кейбір шешімдерiне мынадай өзгерістер енгізiлсiн: </w:t>
      </w:r>
    </w:p>
    <w:bookmarkEnd w:id="1"/>
    <w:p>
      <w:pPr>
        <w:spacing w:after="0"/>
        <w:ind w:left="0"/>
        <w:jc w:val="both"/>
      </w:pPr>
      <w:r>
        <w:rPr>
          <w:rFonts w:ascii="Times New Roman"/>
          <w:b w:val="false"/>
          <w:i w:val="false"/>
          <w:color w:val="000000"/>
          <w:sz w:val="28"/>
        </w:rPr>
        <w:t xml:space="preserve">
      1) "Халықаралық ізгілік көмек мәселелерi жөніндегi комиссия туралы" Қазақстан Республикасы Үкiметiнiң 1995 жылғы 29 желтоқсандағы N 1880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ПҮКЖ-ы, 1995 ж., N 41, 512-құжат): </w:t>
      </w:r>
    </w:p>
    <w:p>
      <w:pPr>
        <w:spacing w:after="0"/>
        <w:ind w:left="0"/>
        <w:jc w:val="both"/>
      </w:pPr>
      <w:r>
        <w:rPr>
          <w:rFonts w:ascii="Times New Roman"/>
          <w:b w:val="false"/>
          <w:i w:val="false"/>
          <w:color w:val="000000"/>
          <w:sz w:val="28"/>
        </w:rPr>
        <w:t xml:space="preserve">
      көрсетiлген қаулымен бекітілген Халықаралық iзгiлiк көмек мәселелері жөнiндегі комиссия туралы ережеде: </w:t>
      </w:r>
    </w:p>
    <w:p>
      <w:pPr>
        <w:spacing w:after="0"/>
        <w:ind w:left="0"/>
        <w:jc w:val="both"/>
      </w:pPr>
      <w:r>
        <w:rPr>
          <w:rFonts w:ascii="Times New Roman"/>
          <w:b w:val="false"/>
          <w:i w:val="false"/>
          <w:color w:val="000000"/>
          <w:sz w:val="28"/>
        </w:rPr>
        <w:t xml:space="preserve">
      7-тармақта "Қазақстан Республикасы Төтенше жағдайлар жөнiндегi агенттiгiнiң" деген сөздер "Қазақстан Республикасы Төтенше жағдайлар министрлігiнiң" деген сөздермен ауыстырылсын; </w:t>
      </w:r>
    </w:p>
    <w:p>
      <w:pPr>
        <w:spacing w:after="0"/>
        <w:ind w:left="0"/>
        <w:jc w:val="both"/>
      </w:pPr>
      <w:r>
        <w:rPr>
          <w:rFonts w:ascii="Times New Roman"/>
          <w:b w:val="false"/>
          <w:i w:val="false"/>
          <w:color w:val="000000"/>
          <w:sz w:val="28"/>
        </w:rPr>
        <w:t xml:space="preserve">
      көрсетілген қаулыға қосымшада: </w:t>
      </w:r>
    </w:p>
    <w:p>
      <w:pPr>
        <w:spacing w:after="0"/>
        <w:ind w:left="0"/>
        <w:jc w:val="both"/>
      </w:pPr>
      <w:r>
        <w:rPr>
          <w:rFonts w:ascii="Times New Roman"/>
          <w:b w:val="false"/>
          <w:i w:val="false"/>
          <w:color w:val="000000"/>
          <w:sz w:val="28"/>
        </w:rPr>
        <w:t xml:space="preserve">
      Халықаралық ізгілік көмек мәселелері жөнiндегi комиссия құрамына мыналар енгiзiлсiн: </w:t>
      </w:r>
    </w:p>
    <w:p>
      <w:pPr>
        <w:spacing w:after="0"/>
        <w:ind w:left="0"/>
        <w:jc w:val="both"/>
      </w:pPr>
      <w:r>
        <w:rPr>
          <w:rFonts w:ascii="Times New Roman"/>
          <w:b w:val="false"/>
          <w:i w:val="false"/>
          <w:color w:val="000000"/>
          <w:sz w:val="28"/>
        </w:rPr>
        <w:t xml:space="preserve">
      Келiмбетов                - Қазақстан Республикасының Экономика </w:t>
      </w:r>
    </w:p>
    <w:p>
      <w:pPr>
        <w:spacing w:after="0"/>
        <w:ind w:left="0"/>
        <w:jc w:val="both"/>
      </w:pPr>
      <w:r>
        <w:rPr>
          <w:rFonts w:ascii="Times New Roman"/>
          <w:b w:val="false"/>
          <w:i w:val="false"/>
          <w:color w:val="000000"/>
          <w:sz w:val="28"/>
        </w:rPr>
        <w:t xml:space="preserve">
      Қайрат Нематұлы             және бюджеттiк жоспарлау министрi, </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Бижанов                   - Қазақстан Республикасының Төтенше </w:t>
      </w:r>
    </w:p>
    <w:p>
      <w:pPr>
        <w:spacing w:after="0"/>
        <w:ind w:left="0"/>
        <w:jc w:val="both"/>
      </w:pPr>
      <w:r>
        <w:rPr>
          <w:rFonts w:ascii="Times New Roman"/>
          <w:b w:val="false"/>
          <w:i w:val="false"/>
          <w:color w:val="000000"/>
          <w:sz w:val="28"/>
        </w:rPr>
        <w:t xml:space="preserve">
      Нұрахмет Құсайынұлы         жағдайлар бірiншi вице-министрі, </w:t>
      </w:r>
    </w:p>
    <w:p>
      <w:pPr>
        <w:spacing w:after="0"/>
        <w:ind w:left="0"/>
        <w:jc w:val="both"/>
      </w:pPr>
      <w:r>
        <w:rPr>
          <w:rFonts w:ascii="Times New Roman"/>
          <w:b w:val="false"/>
          <w:i w:val="false"/>
          <w:color w:val="000000"/>
          <w:sz w:val="28"/>
        </w:rPr>
        <w:t xml:space="preserve">
                                  төрағаның орынбасары </w:t>
      </w:r>
    </w:p>
    <w:p>
      <w:pPr>
        <w:spacing w:after="0"/>
        <w:ind w:left="0"/>
        <w:jc w:val="both"/>
      </w:pPr>
      <w:r>
        <w:rPr>
          <w:rFonts w:ascii="Times New Roman"/>
          <w:b w:val="false"/>
          <w:i w:val="false"/>
          <w:color w:val="000000"/>
          <w:sz w:val="28"/>
        </w:rPr>
        <w:t xml:space="preserve">
      Оспанов                   - Қазақстан Республикасы Экономика </w:t>
      </w:r>
    </w:p>
    <w:p>
      <w:pPr>
        <w:spacing w:after="0"/>
        <w:ind w:left="0"/>
        <w:jc w:val="both"/>
      </w:pPr>
      <w:r>
        <w:rPr>
          <w:rFonts w:ascii="Times New Roman"/>
          <w:b w:val="false"/>
          <w:i w:val="false"/>
          <w:color w:val="000000"/>
          <w:sz w:val="28"/>
        </w:rPr>
        <w:t xml:space="preserve">
      Нұрлан Елеусiзұлы           және бюджеттік жоспарлау </w:t>
      </w:r>
    </w:p>
    <w:p>
      <w:pPr>
        <w:spacing w:after="0"/>
        <w:ind w:left="0"/>
        <w:jc w:val="both"/>
      </w:pPr>
      <w:r>
        <w:rPr>
          <w:rFonts w:ascii="Times New Roman"/>
          <w:b w:val="false"/>
          <w:i w:val="false"/>
          <w:color w:val="000000"/>
          <w:sz w:val="28"/>
        </w:rPr>
        <w:t xml:space="preserve">
                                  министрлігі Халықаралық экономикалық </w:t>
      </w:r>
    </w:p>
    <w:p>
      <w:pPr>
        <w:spacing w:after="0"/>
        <w:ind w:left="0"/>
        <w:jc w:val="both"/>
      </w:pPr>
      <w:r>
        <w:rPr>
          <w:rFonts w:ascii="Times New Roman"/>
          <w:b w:val="false"/>
          <w:i w:val="false"/>
          <w:color w:val="000000"/>
          <w:sz w:val="28"/>
        </w:rPr>
        <w:t xml:space="preserve">
                                  және қаржылық қатынастар </w:t>
      </w:r>
    </w:p>
    <w:p>
      <w:pPr>
        <w:spacing w:after="0"/>
        <w:ind w:left="0"/>
        <w:jc w:val="both"/>
      </w:pPr>
      <w:r>
        <w:rPr>
          <w:rFonts w:ascii="Times New Roman"/>
          <w:b w:val="false"/>
          <w:i w:val="false"/>
          <w:color w:val="000000"/>
          <w:sz w:val="28"/>
        </w:rPr>
        <w:t xml:space="preserve">
                                  департаментінің директоры, хатшы </w:t>
      </w:r>
    </w:p>
    <w:p>
      <w:pPr>
        <w:spacing w:after="0"/>
        <w:ind w:left="0"/>
        <w:jc w:val="both"/>
      </w:pPr>
      <w:r>
        <w:rPr>
          <w:rFonts w:ascii="Times New Roman"/>
          <w:b w:val="false"/>
          <w:i w:val="false"/>
          <w:color w:val="000000"/>
          <w:sz w:val="28"/>
        </w:rPr>
        <w:t xml:space="preserve">
      Әбiлғазин                 - Қазақстан Республикасының Көлiк </w:t>
      </w:r>
    </w:p>
    <w:p>
      <w:pPr>
        <w:spacing w:after="0"/>
        <w:ind w:left="0"/>
        <w:jc w:val="both"/>
      </w:pPr>
      <w:r>
        <w:rPr>
          <w:rFonts w:ascii="Times New Roman"/>
          <w:b w:val="false"/>
          <w:i w:val="false"/>
          <w:color w:val="000000"/>
          <w:sz w:val="28"/>
        </w:rPr>
        <w:t xml:space="preserve">
      Талғат Байтемiрұлы          және коммуникация вице-министрі </w:t>
      </w:r>
    </w:p>
    <w:p>
      <w:pPr>
        <w:spacing w:after="0"/>
        <w:ind w:left="0"/>
        <w:jc w:val="both"/>
      </w:pPr>
      <w:r>
        <w:rPr>
          <w:rFonts w:ascii="Times New Roman"/>
          <w:b w:val="false"/>
          <w:i w:val="false"/>
          <w:color w:val="000000"/>
          <w:sz w:val="28"/>
        </w:rPr>
        <w:t xml:space="preserve">
      Жошыбаев                  - Қазақстан Республикасы Сыртқы </w:t>
      </w:r>
    </w:p>
    <w:p>
      <w:pPr>
        <w:spacing w:after="0"/>
        <w:ind w:left="0"/>
        <w:jc w:val="both"/>
      </w:pPr>
      <w:r>
        <w:rPr>
          <w:rFonts w:ascii="Times New Roman"/>
          <w:b w:val="false"/>
          <w:i w:val="false"/>
          <w:color w:val="000000"/>
          <w:sz w:val="28"/>
        </w:rPr>
        <w:t xml:space="preserve">
      Рәпіл Сейітханұлы           iстер министрінің орынбасары </w:t>
      </w:r>
    </w:p>
    <w:p>
      <w:pPr>
        <w:spacing w:after="0"/>
        <w:ind w:left="0"/>
        <w:jc w:val="both"/>
      </w:pPr>
      <w:r>
        <w:rPr>
          <w:rFonts w:ascii="Times New Roman"/>
          <w:b w:val="false"/>
          <w:i w:val="false"/>
          <w:color w:val="000000"/>
          <w:sz w:val="28"/>
        </w:rPr>
        <w:t xml:space="preserve">
      Стамқұлов                 - Қазақстан Республикасының Әдiлет </w:t>
      </w:r>
    </w:p>
    <w:p>
      <w:pPr>
        <w:spacing w:after="0"/>
        <w:ind w:left="0"/>
        <w:jc w:val="both"/>
      </w:pPr>
      <w:r>
        <w:rPr>
          <w:rFonts w:ascii="Times New Roman"/>
          <w:b w:val="false"/>
          <w:i w:val="false"/>
          <w:color w:val="000000"/>
          <w:sz w:val="28"/>
        </w:rPr>
        <w:t xml:space="preserve">
      Үбайдолла Мырзағалиұлы      вице-министрі </w:t>
      </w:r>
    </w:p>
    <w:p>
      <w:pPr>
        <w:spacing w:after="0"/>
        <w:ind w:left="0"/>
        <w:jc w:val="both"/>
      </w:pPr>
      <w:r>
        <w:rPr>
          <w:rFonts w:ascii="Times New Roman"/>
          <w:b w:val="false"/>
          <w:i w:val="false"/>
          <w:color w:val="000000"/>
          <w:sz w:val="28"/>
        </w:rPr>
        <w:t xml:space="preserve">
      Өтеулина                  - Қазақстан Республикасының Бiлiм </w:t>
      </w:r>
    </w:p>
    <w:p>
      <w:pPr>
        <w:spacing w:after="0"/>
        <w:ind w:left="0"/>
        <w:jc w:val="both"/>
      </w:pPr>
      <w:r>
        <w:rPr>
          <w:rFonts w:ascii="Times New Roman"/>
          <w:b w:val="false"/>
          <w:i w:val="false"/>
          <w:color w:val="000000"/>
          <w:sz w:val="28"/>
        </w:rPr>
        <w:t xml:space="preserve">
      Хафиза Мұхтарқызы           және ғылым вице-министрi </w:t>
      </w:r>
    </w:p>
    <w:p>
      <w:pPr>
        <w:spacing w:after="0"/>
        <w:ind w:left="0"/>
        <w:jc w:val="both"/>
      </w:pPr>
      <w:r>
        <w:rPr>
          <w:rFonts w:ascii="Times New Roman"/>
          <w:b w:val="false"/>
          <w:i w:val="false"/>
          <w:color w:val="000000"/>
          <w:sz w:val="28"/>
        </w:rPr>
        <w:t xml:space="preserve">
      Аманбаев                  - Қазақстан Республикасы Қаржы </w:t>
      </w:r>
    </w:p>
    <w:p>
      <w:pPr>
        <w:spacing w:after="0"/>
        <w:ind w:left="0"/>
        <w:jc w:val="both"/>
      </w:pPr>
      <w:r>
        <w:rPr>
          <w:rFonts w:ascii="Times New Roman"/>
          <w:b w:val="false"/>
          <w:i w:val="false"/>
          <w:color w:val="000000"/>
          <w:sz w:val="28"/>
        </w:rPr>
        <w:t xml:space="preserve">
      Мұрат Ермұханұлы            министрлiгiнiң Кедендік бақылау </w:t>
      </w:r>
    </w:p>
    <w:p>
      <w:pPr>
        <w:spacing w:after="0"/>
        <w:ind w:left="0"/>
        <w:jc w:val="both"/>
      </w:pPr>
      <w:r>
        <w:rPr>
          <w:rFonts w:ascii="Times New Roman"/>
          <w:b w:val="false"/>
          <w:i w:val="false"/>
          <w:color w:val="000000"/>
          <w:sz w:val="28"/>
        </w:rPr>
        <w:t xml:space="preserve">
                                  комитетi төрағасының бірiншi </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"Пак                      - Қазақстан Республикасы Денсаулық </w:t>
      </w:r>
    </w:p>
    <w:p>
      <w:pPr>
        <w:spacing w:after="0"/>
        <w:ind w:left="0"/>
        <w:jc w:val="both"/>
      </w:pPr>
      <w:r>
        <w:rPr>
          <w:rFonts w:ascii="Times New Roman"/>
          <w:b w:val="false"/>
          <w:i w:val="false"/>
          <w:color w:val="000000"/>
          <w:sz w:val="28"/>
        </w:rPr>
        <w:t xml:space="preserve">
      Лариса Юн-Боевна            сақтау министрлiгiнiң Фармация, </w:t>
      </w:r>
    </w:p>
    <w:p>
      <w:pPr>
        <w:spacing w:after="0"/>
        <w:ind w:left="0"/>
        <w:jc w:val="both"/>
      </w:pPr>
      <w:r>
        <w:rPr>
          <w:rFonts w:ascii="Times New Roman"/>
          <w:b w:val="false"/>
          <w:i w:val="false"/>
          <w:color w:val="000000"/>
          <w:sz w:val="28"/>
        </w:rPr>
        <w:t xml:space="preserve">
                                  фармацевтік және медициналық өнеркәсiп </w:t>
      </w:r>
    </w:p>
    <w:p>
      <w:pPr>
        <w:spacing w:after="0"/>
        <w:ind w:left="0"/>
        <w:jc w:val="both"/>
      </w:pPr>
      <w:r>
        <w:rPr>
          <w:rFonts w:ascii="Times New Roman"/>
          <w:b w:val="false"/>
          <w:i w:val="false"/>
          <w:color w:val="000000"/>
          <w:sz w:val="28"/>
        </w:rPr>
        <w:t xml:space="preserve">
                                  комитетi төрағасының орынбасары"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xml:space="preserve">
      "Пак                      - Қазақстан Республикасы Денсаулық </w:t>
      </w:r>
    </w:p>
    <w:p>
      <w:pPr>
        <w:spacing w:after="0"/>
        <w:ind w:left="0"/>
        <w:jc w:val="both"/>
      </w:pPr>
      <w:r>
        <w:rPr>
          <w:rFonts w:ascii="Times New Roman"/>
          <w:b w:val="false"/>
          <w:i w:val="false"/>
          <w:color w:val="000000"/>
          <w:sz w:val="28"/>
        </w:rPr>
        <w:t xml:space="preserve">
      Лариса Юн-Боевна            сақтау министрлiгi Фармация </w:t>
      </w:r>
    </w:p>
    <w:p>
      <w:pPr>
        <w:spacing w:after="0"/>
        <w:ind w:left="0"/>
        <w:jc w:val="both"/>
      </w:pPr>
      <w:r>
        <w:rPr>
          <w:rFonts w:ascii="Times New Roman"/>
          <w:b w:val="false"/>
          <w:i w:val="false"/>
          <w:color w:val="000000"/>
          <w:sz w:val="28"/>
        </w:rPr>
        <w:t xml:space="preserve">
                                  комитетiнiң төрайымы"; </w:t>
      </w:r>
    </w:p>
    <w:p>
      <w:pPr>
        <w:spacing w:after="0"/>
        <w:ind w:left="0"/>
        <w:jc w:val="both"/>
      </w:pPr>
      <w:r>
        <w:rPr>
          <w:rFonts w:ascii="Times New Roman"/>
          <w:b w:val="false"/>
          <w:i w:val="false"/>
          <w:color w:val="000000"/>
          <w:sz w:val="28"/>
        </w:rPr>
        <w:t xml:space="preserve">
      көрсетілген құрамнан Әйтімова Бірғаным Сарықызы, Коржова Наталья Артемовна, Шәмшидинова Күләш Ноғатайқызы, Ержанов Аманияз Қасымұлы, Лавриненко Юрий Иванович, Қонаев Эльдар Асқарұлы, Хамзин Рүстем Назымбекұлы, Әбусейітов Қайрат Қуатұлы, Дүйсенбекова Гүлжан Зайроллақызы, Байшолақов Алмат Мұратұлы шығарылсын;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(күші жойылды - Қазақстан Республикасы Үкіметінің 2008.12.24 </w:t>
      </w:r>
      <w:r>
        <w:rPr>
          <w:rFonts w:ascii="Times New Roman"/>
          <w:b w:val="false"/>
          <w:i w:val="false"/>
          <w:color w:val="ff0000"/>
          <w:sz w:val="28"/>
        </w:rPr>
        <w:t xml:space="preserve">N 1239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енгiзiледi. </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