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2842" w14:textId="d882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Банкi" акционерлiк қоғамының таяу шетел рыноктарына шығу тұжырымдамасы туралы</w:t>
      </w:r>
    </w:p>
    <w:p>
      <w:pPr>
        <w:spacing w:after="0"/>
        <w:ind w:left="0"/>
        <w:jc w:val="both"/>
      </w:pPr>
      <w:r>
        <w:rPr>
          <w:rFonts w:ascii="Times New Roman"/>
          <w:b w:val="false"/>
          <w:i w:val="false"/>
          <w:color w:val="000000"/>
          <w:sz w:val="28"/>
        </w:rPr>
        <w:t>Қазақстан Республикасы Үкіметінің 2005 жылғы 17 ақпандағы N 147 Қаулысы</w:t>
      </w:r>
    </w:p>
    <w:p>
      <w:pPr>
        <w:spacing w:after="0"/>
        <w:ind w:left="0"/>
        <w:jc w:val="both"/>
      </w:pPr>
      <w:bookmarkStart w:name="z1" w:id="0"/>
      <w:r>
        <w:rPr>
          <w:rFonts w:ascii="Times New Roman"/>
          <w:b w:val="false"/>
          <w:i w:val="false"/>
          <w:color w:val="000000"/>
          <w:sz w:val="28"/>
        </w:rPr>
        <w:t xml:space="preserve">
      "Қазақстанның Даму Банкi" акционерлiк қоғамының (бұдан әрi - Қазақстанның Даму Банкi) қызмет аясын Қазақстан Республикасынан тысқары кеңейту жолымен таяу шетелдердiң экономикасын ықпалдастырудың басымдылығы базасында Қазақстан Республикасы экономикасының ұзақ уақыт тұрақты өсуiн қамтамасыз ету мiндетiн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"Қазақстанның Даму Банкi" акционерлiк қоғамының таяу шетел рыноктарына шығу тұжырымдамасы (бұдан әрi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Сыртқы iстер, Қаржы, Экономика және бюджеттiк жоспарлау, Энергетика және минералдық ресурстар, Көлiк және коммуникация, Ауыл шаруашылығы министрлiктерi, Қазақстан Республикасы Ақпараттандыру және байланыс, Қаржы нарығы мен қаржы ұйымдарын реттеу және қадағалау агенттiктерi (келiсiм бойынша), Қазақстан Республикасы Ұлттық қауiпсiздiк комитетi (келiсiм бойынша) өздерiнiң құзыретiне сәйкес: </w:t>
      </w:r>
      <w:r>
        <w:br/>
      </w:r>
      <w:r>
        <w:rPr>
          <w:rFonts w:ascii="Times New Roman"/>
          <w:b w:val="false"/>
          <w:i w:val="false"/>
          <w:color w:val="000000"/>
          <w:sz w:val="28"/>
        </w:rPr>
        <w:t xml:space="preserve">
      1) Қазақстанның Даму Банкiне екi ай мерзiмде: </w:t>
      </w:r>
      <w:r>
        <w:br/>
      </w:r>
      <w:r>
        <w:rPr>
          <w:rFonts w:ascii="Times New Roman"/>
          <w:b w:val="false"/>
          <w:i w:val="false"/>
          <w:color w:val="000000"/>
          <w:sz w:val="28"/>
        </w:rPr>
        <w:t xml:space="preserve">
      саяси, экономикалық, қаржы және әлеуметтiк ахуалды талдауды, сондай-ақ таяу шетелдердегі ықтимал пайдалар мен қауiптер және қазақстан бизнесiнiң шетелге шығуы, қызмет салалары мен ықтимал әрiптестер туралы ақпаратты; </w:t>
      </w:r>
      <w:r>
        <w:br/>
      </w:r>
      <w:r>
        <w:rPr>
          <w:rFonts w:ascii="Times New Roman"/>
          <w:b w:val="false"/>
          <w:i w:val="false"/>
          <w:color w:val="000000"/>
          <w:sz w:val="28"/>
        </w:rPr>
        <w:t xml:space="preserve">
      таяу шетелдердiң нормативтiк құқықтық базасын, Қазақстан Республикасының халықаралық шарттарын талдауды, сондай-ақ Қазақстанның Даму Банкi өзiнiң инвестициялық қызметiн шетелде жүзеге асыру үшiн ұсыныстар мен ұсынымдар берсiн; </w:t>
      </w:r>
      <w:r>
        <w:br/>
      </w:r>
      <w:r>
        <w:rPr>
          <w:rFonts w:ascii="Times New Roman"/>
          <w:b w:val="false"/>
          <w:i w:val="false"/>
          <w:color w:val="000000"/>
          <w:sz w:val="28"/>
        </w:rPr>
        <w:t xml:space="preserve">
      2) тұрақты негiзде, бiрақ жылына кемiнде бiр рет Қазақстанның Даму Банкiн саяси, экономикалық, қаржы және әлеуметтiк ахуалда болған өзгерiстер мен Қазақстанның Даму Банкiнiң шетелдегі табысты қызметiне әсер ететiн реципиент - елдердегі жұмысы жөнiнде ұсыныстар мен ұсынымдар туралы хабардар етудi ұйымдастырсын; </w:t>
      </w:r>
      <w:r>
        <w:br/>
      </w:r>
      <w:r>
        <w:rPr>
          <w:rFonts w:ascii="Times New Roman"/>
          <w:b w:val="false"/>
          <w:i w:val="false"/>
          <w:color w:val="000000"/>
          <w:sz w:val="28"/>
        </w:rPr>
        <w:t xml:space="preserve">
      3) Тұжырымдама ережелерiн iске асыру мақсатында өзге де жәрдем көрсетсiн.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Қазақстанның Даму Банкi (келiсiм бойынша) жарты жылдықтың қорытындылары бойынша әр жылдың 1 ақпанынан және 1 тамызынан кешiктiрмей Қазақстан Республикасының Үкiметiне Тұжырымдаманың iске асырылуы туралы ақпарат ұсынсын.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Индустрия және сауда, Мәдениет, ақпарат және спорт, Сыртқы iстер министрлiктерi Қазақстанның Даму Банкiмен бiрлесiп, Қазақстанның Даму Банкiнiң шетелдегі тиiстi тұсау кесер және беделдiк сүйемелдеу жұмыстарын өткiзудi қамтамасыз етсiн. </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2006.08.17.  </w:t>
      </w:r>
      <w:r>
        <w:rPr>
          <w:rFonts w:ascii="Times New Roman"/>
          <w:b w:val="false"/>
          <w:i w:val="false"/>
          <w:color w:val="000000"/>
          <w:sz w:val="28"/>
        </w:rPr>
        <w:t xml:space="preserve">N 776 </w:t>
      </w:r>
      <w:r>
        <w:rPr>
          <w:rFonts w:ascii="Times New Roman"/>
          <w:b w:val="false"/>
          <w:i w:val="false"/>
          <w:color w:val="ff0000"/>
          <w:sz w:val="28"/>
        </w:rPr>
        <w:t xml:space="preserve"> қаулысымен.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Премьер-Министрiнiң орынбасары - Қазақстан Республикасының Индустрия және сауда министрi С.М.Мыңбаевқа жүктелсін.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Үкіметiнің          </w:t>
      </w:r>
      <w:r>
        <w:br/>
      </w:r>
      <w:r>
        <w:rPr>
          <w:rFonts w:ascii="Times New Roman"/>
          <w:b w:val="false"/>
          <w:i w:val="false"/>
          <w:color w:val="000000"/>
          <w:sz w:val="28"/>
        </w:rPr>
        <w:t xml:space="preserve">
2005 жылғы 17 ақпандағы    </w:t>
      </w:r>
      <w:r>
        <w:br/>
      </w:r>
      <w:r>
        <w:rPr>
          <w:rFonts w:ascii="Times New Roman"/>
          <w:b w:val="false"/>
          <w:i w:val="false"/>
          <w:color w:val="000000"/>
          <w:sz w:val="28"/>
        </w:rPr>
        <w:t xml:space="preserve">
N 147 қаулысымен        </w:t>
      </w:r>
      <w:r>
        <w:br/>
      </w:r>
      <w:r>
        <w:rPr>
          <w:rFonts w:ascii="Times New Roman"/>
          <w:b w:val="false"/>
          <w:i w:val="false"/>
          <w:color w:val="000000"/>
          <w:sz w:val="28"/>
        </w:rPr>
        <w:t xml:space="preserve">
мақұлданған          </w:t>
      </w:r>
    </w:p>
    <w:bookmarkStart w:name="z9" w:id="8"/>
    <w:p>
      <w:pPr>
        <w:spacing w:after="0"/>
        <w:ind w:left="0"/>
        <w:jc w:val="left"/>
      </w:pPr>
      <w:r>
        <w:rPr>
          <w:rFonts w:ascii="Times New Roman"/>
          <w:b/>
          <w:i w:val="false"/>
          <w:color w:val="000000"/>
        </w:rPr>
        <w:t xml:space="preserve"> 
  "ҚАЗАҚСТАННЫҢ ДАМУ БАНКI" АКЦИОНЕРЛIК ҚОҒАМЫНЫҢ </w:t>
      </w:r>
      <w:r>
        <w:br/>
      </w:r>
      <w:r>
        <w:rPr>
          <w:rFonts w:ascii="Times New Roman"/>
          <w:b/>
          <w:i w:val="false"/>
          <w:color w:val="000000"/>
        </w:rPr>
        <w:t xml:space="preserve">
ТАЯУ ШЕТЕЛ РЫНОКТАРЫНА ШЫҒУ </w:t>
      </w:r>
      <w:r>
        <w:br/>
      </w:r>
      <w:r>
        <w:rPr>
          <w:rFonts w:ascii="Times New Roman"/>
          <w:b/>
          <w:i w:val="false"/>
          <w:color w:val="000000"/>
        </w:rPr>
        <w:t xml:space="preserve">
ТҰЖЫРЫМДАМАСЫ </w:t>
      </w:r>
    </w:p>
    <w:bookmarkEnd w:id="8"/>
    <w:p>
      <w:pPr>
        <w:spacing w:after="0"/>
        <w:ind w:left="0"/>
        <w:jc w:val="both"/>
      </w:pPr>
      <w:r>
        <w:rPr>
          <w:rFonts w:ascii="Times New Roman"/>
          <w:b w:val="false"/>
          <w:i w:val="false"/>
          <w:color w:val="000000"/>
          <w:sz w:val="28"/>
        </w:rPr>
        <w:t xml:space="preserve">Астана, 2005 жыл </w:t>
      </w:r>
    </w:p>
    <w:bookmarkStart w:name="z10" w:id="9"/>
    <w:p>
      <w:pPr>
        <w:spacing w:after="0"/>
        <w:ind w:left="0"/>
        <w:jc w:val="left"/>
      </w:pPr>
      <w:r>
        <w:rPr>
          <w:rFonts w:ascii="Times New Roman"/>
          <w:b/>
          <w:i w:val="false"/>
          <w:color w:val="000000"/>
        </w:rPr>
        <w:t xml:space="preserve"> 
  Кірiспе </w:t>
      </w:r>
    </w:p>
    <w:bookmarkEnd w:id="9"/>
    <w:p>
      <w:pPr>
        <w:spacing w:after="0"/>
        <w:ind w:left="0"/>
        <w:jc w:val="both"/>
      </w:pPr>
      <w:r>
        <w:rPr>
          <w:rFonts w:ascii="Times New Roman"/>
          <w:b w:val="false"/>
          <w:i w:val="false"/>
          <w:color w:val="000000"/>
          <w:sz w:val="28"/>
        </w:rPr>
        <w:t>      "Қазақстанның Даму Банкi" акционерлік қоғамының таяу шетел рыноктарына шығу тұжырымдамасы Қазақстан Республикасы Президентiнiң "Бәсекеге қабiлетті Қазақстан үшiн, бәсекеге қабiлетті экономика үшiн, бәсекеге қабiлетті ұлт үшiн" Қазақстан халқына 2004 жылғы 19 наурыздағы  </w:t>
      </w:r>
      <w:r>
        <w:rPr>
          <w:rFonts w:ascii="Times New Roman"/>
          <w:b w:val="false"/>
          <w:i w:val="false"/>
          <w:color w:val="000000"/>
          <w:sz w:val="28"/>
        </w:rPr>
        <w:t xml:space="preserve">Жолдауында </w:t>
      </w:r>
      <w:r>
        <w:rPr>
          <w:rFonts w:ascii="Times New Roman"/>
          <w:b w:val="false"/>
          <w:i w:val="false"/>
          <w:color w:val="000000"/>
          <w:sz w:val="28"/>
        </w:rPr>
        <w:t xml:space="preserve"> берiлген тапсырмаларына, Қазақстан Республикасы Yкiметiнiң 2003-2006 жылдарға арналған бағдарламасын iске асыру жөнiндегі іс-шаралар жоспарының 2.6.13-тармағына сәйкес, Қазақстан Республикасының Қаржы секторын дамыту тұжырымдамасын, Қазақстан Республикасының Индустриялық-инновациялық дамуының 2003-2015 жылдарға арналған стратегиясын (бұдан әрi - Стратегия) және Қазақстан Республикасы Yкiметiнiң басқа да негіз қалаушы бағдарламалық құжаттарын iске асыру мақсатында әзірленген. </w:t>
      </w:r>
      <w:r>
        <w:br/>
      </w:r>
      <w:r>
        <w:rPr>
          <w:rFonts w:ascii="Times New Roman"/>
          <w:b w:val="false"/>
          <w:i w:val="false"/>
          <w:color w:val="000000"/>
          <w:sz w:val="28"/>
        </w:rPr>
        <w:t xml:space="preserve">
      Тұжырымдаманың белгiленген сипаты бар және Қазақстанның Даму Банкi 2007 жылға дейiнгi кезеңде оның таяу шетелдер (Ресей Федерациясы, Қырғызстан, Өзбекстан, Тәжікстан, Қытай Халық Республикасы және басқа да реципиент - елдер) рыноктарына шығуы кезiнде сыртқы кредиттік саясатты айқындау үшiн негіз болып табылады және отандық тауар өндiрушiлердi нығайтуға, сонымен бiрге Қазақстанның әлемдiк экономикаға ықпалдасу жолымен елдiң тұрақты дамуына қол жеткiзуге ықпал ете отырып, оның сыртқы рынокқа шығуына жәрдемдесу, экономика салаларын әртараптандыру және дамудың шикiзат бағытынан бас тарту көзделген. </w:t>
      </w:r>
      <w:r>
        <w:br/>
      </w:r>
      <w:r>
        <w:rPr>
          <w:rFonts w:ascii="Times New Roman"/>
          <w:b w:val="false"/>
          <w:i w:val="false"/>
          <w:color w:val="000000"/>
          <w:sz w:val="28"/>
        </w:rPr>
        <w:t xml:space="preserve">
      Тұжырымдамада белгіленген басымдықтар мен шектеулер Қазақстан Республикасының сыртқы саясатын, елдегі және әлемдiк рыноктардағы экономикалық жағдайдың өзгерулерін ескере отырып түзетулер енгiзiлуi мүмкiн. </w:t>
      </w:r>
    </w:p>
    <w:bookmarkStart w:name="z11" w:id="10"/>
    <w:p>
      <w:pPr>
        <w:spacing w:after="0"/>
        <w:ind w:left="0"/>
        <w:jc w:val="left"/>
      </w:pPr>
      <w:r>
        <w:rPr>
          <w:rFonts w:ascii="Times New Roman"/>
          <w:b/>
          <w:i w:val="false"/>
          <w:color w:val="000000"/>
        </w:rPr>
        <w:t xml:space="preserve"> 
  1. Қазақстанның Даму Банкiнiң шетелге шығу </w:t>
      </w:r>
      <w:r>
        <w:br/>
      </w:r>
      <w:r>
        <w:rPr>
          <w:rFonts w:ascii="Times New Roman"/>
          <w:b/>
          <w:i w:val="false"/>
          <w:color w:val="000000"/>
        </w:rPr>
        <w:t xml:space="preserve">
мүмкiндiктерiн талдау </w:t>
      </w:r>
    </w:p>
    <w:bookmarkEnd w:id="10"/>
    <w:bookmarkStart w:name="z12" w:id="11"/>
    <w:p>
      <w:pPr>
        <w:spacing w:after="0"/>
        <w:ind w:left="0"/>
        <w:jc w:val="left"/>
      </w:pPr>
      <w:r>
        <w:rPr>
          <w:rFonts w:ascii="Times New Roman"/>
          <w:b/>
          <w:i w:val="false"/>
          <w:color w:val="000000"/>
        </w:rPr>
        <w:t xml:space="preserve"> 
  1. Мүмкіндіктер </w:t>
      </w:r>
    </w:p>
    <w:bookmarkEnd w:id="11"/>
    <w:p>
      <w:pPr>
        <w:spacing w:after="0"/>
        <w:ind w:left="0"/>
        <w:jc w:val="both"/>
      </w:pPr>
      <w:r>
        <w:rPr>
          <w:rFonts w:ascii="Times New Roman"/>
          <w:b w:val="false"/>
          <w:i w:val="false"/>
          <w:color w:val="000000"/>
          <w:sz w:val="28"/>
        </w:rPr>
        <w:t xml:space="preserve">      Қазақстанның Даму Банкiнiң шетелге шығу мүмкіндіктері: </w:t>
      </w:r>
      <w:r>
        <w:br/>
      </w:r>
      <w:r>
        <w:rPr>
          <w:rFonts w:ascii="Times New Roman"/>
          <w:b w:val="false"/>
          <w:i w:val="false"/>
          <w:color w:val="000000"/>
          <w:sz w:val="28"/>
        </w:rPr>
        <w:t xml:space="preserve">
      ортамерзімді кезеңiнде қонымды қаржы саясаты және жақсы экономикалық перспективалар аясында Қазақстан экономикасының дамуында болып жатқан жақсарулар және осыған байланысты Standard &amp; Poor's рейтингтiк агенттiкпен Қазақстанның егемендi кредиттiк рейтингi шетел валютасындағы мiндеттемелер бойынша BBB-/А-3 дейiн және ұлттық валютадағы мiндеттемелер бойынша ВВВ/А-3-ке дейiн арттыру; </w:t>
      </w:r>
      <w:r>
        <w:br/>
      </w:r>
      <w:r>
        <w:rPr>
          <w:rFonts w:ascii="Times New Roman"/>
          <w:b w:val="false"/>
          <w:i w:val="false"/>
          <w:color w:val="000000"/>
          <w:sz w:val="28"/>
        </w:rPr>
        <w:t xml:space="preserve">
      елдегi қаржы ресурстарының елеулi көлемi; </w:t>
      </w:r>
      <w:r>
        <w:br/>
      </w:r>
      <w:r>
        <w:rPr>
          <w:rFonts w:ascii="Times New Roman"/>
          <w:b w:val="false"/>
          <w:i w:val="false"/>
          <w:color w:val="000000"/>
          <w:sz w:val="28"/>
        </w:rPr>
        <w:t xml:space="preserve">
      қазақстандық бизнестiң шетелге шығу процесiнiң үдей түскен қарқыны; </w:t>
      </w:r>
      <w:r>
        <w:br/>
      </w:r>
      <w:r>
        <w:rPr>
          <w:rFonts w:ascii="Times New Roman"/>
          <w:b w:val="false"/>
          <w:i w:val="false"/>
          <w:color w:val="000000"/>
          <w:sz w:val="28"/>
        </w:rPr>
        <w:t xml:space="preserve">
      елдiң iшiнде де одан тысқары да мемлекет тарапынан отандық бизнеске көмектесу және оны қолдау; </w:t>
      </w:r>
      <w:r>
        <w:br/>
      </w:r>
      <w:r>
        <w:rPr>
          <w:rFonts w:ascii="Times New Roman"/>
          <w:b w:val="false"/>
          <w:i w:val="false"/>
          <w:color w:val="000000"/>
          <w:sz w:val="28"/>
        </w:rPr>
        <w:t xml:space="preserve">
      несие капиталының әлемдiк рыноктардағы қолайлы ахуалы; </w:t>
      </w:r>
      <w:r>
        <w:br/>
      </w:r>
      <w:r>
        <w:rPr>
          <w:rFonts w:ascii="Times New Roman"/>
          <w:b w:val="false"/>
          <w:i w:val="false"/>
          <w:color w:val="000000"/>
          <w:sz w:val="28"/>
        </w:rPr>
        <w:t xml:space="preserve">
      "Орталық азиялық ынтымақтастық" (ОАЫ), Бiрыңғай Экономикалық кеңiстiк (БЭК) сияқты мемлекетаралық ұйымдар шеңберiндегi экономикалық ықпалдастықты тереңдету; </w:t>
      </w:r>
      <w:r>
        <w:br/>
      </w:r>
      <w:r>
        <w:rPr>
          <w:rFonts w:ascii="Times New Roman"/>
          <w:b w:val="false"/>
          <w:i w:val="false"/>
          <w:color w:val="000000"/>
          <w:sz w:val="28"/>
        </w:rPr>
        <w:t xml:space="preserve">
      сауда-экономикалық ынтымақтастық туралы екi және көп жақты халықаралық шарттар жасасу; </w:t>
      </w:r>
      <w:r>
        <w:br/>
      </w:r>
      <w:r>
        <w:rPr>
          <w:rFonts w:ascii="Times New Roman"/>
          <w:b w:val="false"/>
          <w:i w:val="false"/>
          <w:color w:val="000000"/>
          <w:sz w:val="28"/>
        </w:rPr>
        <w:t xml:space="preserve">
      елде инвестициялық қолдау құралдарының әртүрлi жиынтығы бар мамандандырылған даму институттарының жүйелерiн құру; </w:t>
      </w:r>
      <w:r>
        <w:br/>
      </w:r>
      <w:r>
        <w:rPr>
          <w:rFonts w:ascii="Times New Roman"/>
          <w:b w:val="false"/>
          <w:i w:val="false"/>
          <w:color w:val="000000"/>
          <w:sz w:val="28"/>
        </w:rPr>
        <w:t xml:space="preserve">
      Қазақстанның Даму Банкiнiң инвестициялық институт ретiндегi бәсекелiк артықшылығы болып табылады. </w:t>
      </w:r>
    </w:p>
    <w:bookmarkStart w:name="z13" w:id="12"/>
    <w:p>
      <w:pPr>
        <w:spacing w:after="0"/>
        <w:ind w:left="0"/>
        <w:jc w:val="left"/>
      </w:pPr>
      <w:r>
        <w:rPr>
          <w:rFonts w:ascii="Times New Roman"/>
          <w:b/>
          <w:i w:val="false"/>
          <w:color w:val="000000"/>
        </w:rPr>
        <w:t xml:space="preserve"> 
  2. Қауiптер </w:t>
      </w:r>
    </w:p>
    <w:bookmarkEnd w:id="12"/>
    <w:p>
      <w:pPr>
        <w:spacing w:after="0"/>
        <w:ind w:left="0"/>
        <w:jc w:val="both"/>
      </w:pPr>
      <w:r>
        <w:rPr>
          <w:rFonts w:ascii="Times New Roman"/>
          <w:b w:val="false"/>
          <w:i w:val="false"/>
          <w:color w:val="000000"/>
          <w:sz w:val="28"/>
        </w:rPr>
        <w:t xml:space="preserve">      Қазақстанның Даму Банкiнiң шетелге шығуына қауiптер: </w:t>
      </w:r>
      <w:r>
        <w:br/>
      </w:r>
      <w:r>
        <w:rPr>
          <w:rFonts w:ascii="Times New Roman"/>
          <w:b w:val="false"/>
          <w:i w:val="false"/>
          <w:color w:val="000000"/>
          <w:sz w:val="28"/>
        </w:rPr>
        <w:t xml:space="preserve">
      экономикалық ахуалдың тұрақсыздығы және болжамсыздығы, өндiрiс қаражатына меншiк проблемаларын, қаржы, банктiк және басқа да жүйелер мен өзгелерiнiң жұмыс iстеуiн қоса алғанда, осы елдердегi рыноктық қатынастарды қалыптастыру процесiнiң аяқталмауы және күнi бұрын болжанбауы; </w:t>
      </w:r>
      <w:r>
        <w:br/>
      </w:r>
      <w:r>
        <w:rPr>
          <w:rFonts w:ascii="Times New Roman"/>
          <w:b w:val="false"/>
          <w:i w:val="false"/>
          <w:color w:val="000000"/>
          <w:sz w:val="28"/>
        </w:rPr>
        <w:t xml:space="preserve">
      реципиент - елдердегі саяси тұрақсыздық, заңнаманың және шетел инвестицияларын қорғау практикасының дамымауы; </w:t>
      </w:r>
      <w:r>
        <w:br/>
      </w:r>
      <w:r>
        <w:rPr>
          <w:rFonts w:ascii="Times New Roman"/>
          <w:b w:val="false"/>
          <w:i w:val="false"/>
          <w:color w:val="000000"/>
          <w:sz w:val="28"/>
        </w:rPr>
        <w:t xml:space="preserve">
      Қазақстанның Даму Банкiнiң шетелдегi филиалдарының және өкiлдiктерiнiң, шетелдегi жобаларды iс-жүзiнде қаржыландыру тәжiрибесiнiң болмауы болып табылады. </w:t>
      </w:r>
    </w:p>
    <w:bookmarkStart w:name="z14" w:id="13"/>
    <w:p>
      <w:pPr>
        <w:spacing w:after="0"/>
        <w:ind w:left="0"/>
        <w:jc w:val="left"/>
      </w:pPr>
      <w:r>
        <w:rPr>
          <w:rFonts w:ascii="Times New Roman"/>
          <w:b/>
          <w:i w:val="false"/>
          <w:color w:val="000000"/>
        </w:rPr>
        <w:t xml:space="preserve"> 
  3. Тұжырымдаманың мақсаты мен мiндеттерi </w:t>
      </w:r>
    </w:p>
    <w:bookmarkEnd w:id="13"/>
    <w:p>
      <w:pPr>
        <w:spacing w:after="0"/>
        <w:ind w:left="0"/>
        <w:jc w:val="both"/>
      </w:pPr>
      <w:r>
        <w:rPr>
          <w:rFonts w:ascii="Times New Roman"/>
          <w:b w:val="false"/>
          <w:i w:val="false"/>
          <w:color w:val="000000"/>
          <w:sz w:val="28"/>
        </w:rPr>
        <w:t xml:space="preserve">      Тұжырымдаманың мақсаты Қазақстан Республикасынан тыс Қазақстанның Даму Банкi қызметiнiң аясын кеңейту жолымен таяу шетел экономикаларын ықпалдастыру артықшылығы базасында елдiң орнықты дамуына қол жеткiзуге жәрдемдесу болып табылады. </w:t>
      </w:r>
      <w:r>
        <w:br/>
      </w:r>
      <w:r>
        <w:rPr>
          <w:rFonts w:ascii="Times New Roman"/>
          <w:b w:val="false"/>
          <w:i w:val="false"/>
          <w:color w:val="000000"/>
          <w:sz w:val="28"/>
        </w:rPr>
        <w:t xml:space="preserve">
      Тұжырымдаманың мiндеттерi Қазақстанның Даму Банкi қызметiнiң негiзгi бағыттарын және Даму Банкiнiң таяу шетел рыноктарына шығу процесiне қатысатын мүдделi органдармен және ұйымдармен оның өзара iс-әрекетiнiң нысандарын, Қазақстанның Даму Банкінің шетелге шығуы мен қызметiн жүзеге асыруды қамтамасыз ететiн шарттарды, оларды қамтамасыз ету жөнiндегі қажетті шараларды белгілеу болып табылады. </w:t>
      </w:r>
    </w:p>
    <w:bookmarkStart w:name="z15" w:id="14"/>
    <w:p>
      <w:pPr>
        <w:spacing w:after="0"/>
        <w:ind w:left="0"/>
        <w:jc w:val="left"/>
      </w:pPr>
      <w:r>
        <w:rPr>
          <w:rFonts w:ascii="Times New Roman"/>
          <w:b/>
          <w:i w:val="false"/>
          <w:color w:val="000000"/>
        </w:rPr>
        <w:t xml:space="preserve"> 
  4. Қазақстанның Даму Банкiнiң таяу шетел рыноктарына </w:t>
      </w:r>
      <w:r>
        <w:br/>
      </w:r>
      <w:r>
        <w:rPr>
          <w:rFonts w:ascii="Times New Roman"/>
          <w:b/>
          <w:i w:val="false"/>
          <w:color w:val="000000"/>
        </w:rPr>
        <w:t xml:space="preserve">
шығуын қамтамасыз ету жөніндегi ic-қимылдардың </w:t>
      </w:r>
      <w:r>
        <w:br/>
      </w:r>
      <w:r>
        <w:rPr>
          <w:rFonts w:ascii="Times New Roman"/>
          <w:b/>
          <w:i w:val="false"/>
          <w:color w:val="000000"/>
        </w:rPr>
        <w:t xml:space="preserve">
негізгі бағыттары </w:t>
      </w:r>
    </w:p>
    <w:bookmarkEnd w:id="14"/>
    <w:p>
      <w:pPr>
        <w:spacing w:after="0"/>
        <w:ind w:left="0"/>
        <w:jc w:val="both"/>
      </w:pPr>
      <w:r>
        <w:rPr>
          <w:rFonts w:ascii="Times New Roman"/>
          <w:b w:val="false"/>
          <w:i w:val="false"/>
          <w:color w:val="000000"/>
          <w:sz w:val="28"/>
        </w:rPr>
        <w:t xml:space="preserve">      Қазақстанның Даму Банкiнiң рыноктарға шығуы Қазақстан Республикасының сыртқы экономикалық саясатындағы жаңа элемент болып табылады және мүдделi мемлекеттiк органдардың тараптарынан осы процестi лайықты ұйымдастыруды және қолдауды болжайды. </w:t>
      </w:r>
    </w:p>
    <w:bookmarkStart w:name="z16" w:id="15"/>
    <w:p>
      <w:pPr>
        <w:spacing w:after="0"/>
        <w:ind w:left="0"/>
        <w:jc w:val="left"/>
      </w:pPr>
      <w:r>
        <w:rPr>
          <w:rFonts w:ascii="Times New Roman"/>
          <w:b/>
          <w:i w:val="false"/>
          <w:color w:val="000000"/>
        </w:rPr>
        <w:t xml:space="preserve"> 
  1. Қазақстанның Даму Банкiнiң таяу шетел рыноктарына шығу </w:t>
      </w:r>
      <w:r>
        <w:br/>
      </w:r>
      <w:r>
        <w:rPr>
          <w:rFonts w:ascii="Times New Roman"/>
          <w:b/>
          <w:i w:val="false"/>
          <w:color w:val="000000"/>
        </w:rPr>
        <w:t xml:space="preserve">
процесінде мүдделi мемлекеттік органдармен </w:t>
      </w:r>
      <w:r>
        <w:br/>
      </w:r>
      <w:r>
        <w:rPr>
          <w:rFonts w:ascii="Times New Roman"/>
          <w:b/>
          <w:i w:val="false"/>
          <w:color w:val="000000"/>
        </w:rPr>
        <w:t xml:space="preserve">
өзара іс-қимылдарының негiзгi нысандары </w:t>
      </w:r>
    </w:p>
    <w:bookmarkEnd w:id="15"/>
    <w:p>
      <w:pPr>
        <w:spacing w:after="0"/>
        <w:ind w:left="0"/>
        <w:jc w:val="both"/>
      </w:pPr>
      <w:r>
        <w:rPr>
          <w:rFonts w:ascii="Times New Roman"/>
          <w:b w:val="false"/>
          <w:i w:val="false"/>
          <w:color w:val="000000"/>
          <w:sz w:val="28"/>
        </w:rPr>
        <w:t xml:space="preserve">      Қазақстанның Даму Банкiнiң таяу шетел рыноктарына шығу процесiнiң кешендi сипатын ескере отырып, оның тиiмдi қызметiн қамтамасыз ету мақсатында мүдделi мемлекеттік органдар өз құзыретiнiң шеңберiнде оған саяси, ұйымдық, құқықтық, ақпараттық және өзге қолдау көрсетедi. </w:t>
      </w:r>
      <w:r>
        <w:br/>
      </w:r>
      <w:r>
        <w:rPr>
          <w:rFonts w:ascii="Times New Roman"/>
          <w:b w:val="false"/>
          <w:i w:val="false"/>
          <w:color w:val="000000"/>
          <w:sz w:val="28"/>
        </w:rPr>
        <w:t xml:space="preserve">
      Мүдделi мемлекеттік органдар өз құзыреттерiне сәйкес Қазақстанның Даму Банкiнiң таяу шетел рыноктарына шығу процесiнде Қазақстанның Даму Банкiне мыналарды қоса ала отырып, өз құзыретiнiң шеңберiнде жан-жақты қолдау көрсетуi тиiс: Қазақстанның Даму Банкiне болжамды реципиент - елдердегі саяси, экономикалық, қаржы және әлеуметтік ахуалдар, перспективалар, мүмкiндiктер, пайдалар және қауiптер туралы кезеңдiк негізде талдамалы ақпарат, сондай-ақ Қазақстанның Даму Банкi қазақстандық мемлекеттік инвестициялық институттардың шетелдегі мейлiнше тиiмдi қызметiн ұйымдастыру және жүргізу үшiн олардың негізiндегi нақты елдер, салалар, нысандар, мүмкiн болатын серiктестiктер және өзгелердi айқындау мақсатында қолда бар ұсыныстар мен ұсынымдар беру. Бұл тәуекелдi азайтуға, қазақстандық бизнес пен Қазақстанның Даму Банкiнiң мүмкiн болатын экономикалық шығындардың алдын алуға, Қазақстан Республикасының басқа да елдермен тиiмдi экономикалық ынтымақтастығына келеңсiз әсер ететiн даулы жағдайларды болдырмауға мүмкiндiк бередi. </w:t>
      </w:r>
      <w:r>
        <w:br/>
      </w:r>
      <w:r>
        <w:rPr>
          <w:rFonts w:ascii="Times New Roman"/>
          <w:b w:val="false"/>
          <w:i w:val="false"/>
          <w:color w:val="000000"/>
          <w:sz w:val="28"/>
        </w:rPr>
        <w:t xml:space="preserve">
      Осы зерттеулер үшiн "Маркетингтік-талдамалық зерттеулер орталығы" АҚ сияқты мамандандырылған ұйымдар тартылатын болады. Болжамды реципиент - елдерiнiң тиiстi заңнамалық базасына талдау жүргізудi қоса алғанда, Қазақстанның Даму Банкiнiң шетелге шығуы мен қызметiнiң құқықтық қолдауын қамтамасыз ету, заңнамалық және өзге де нормативтiк құқықтық кесiмдердi жетілдiру арқылы оларды шешудiң проблемалары мен жолдарын айқындау, екi жақты және көп жақты халықаралық шарттар мен соған ұқсас нормаларды нақтылау нысанында жұмыс жүргізiлуi тиiс. </w:t>
      </w:r>
      <w:r>
        <w:br/>
      </w:r>
      <w:r>
        <w:rPr>
          <w:rFonts w:ascii="Times New Roman"/>
          <w:b w:val="false"/>
          <w:i w:val="false"/>
          <w:color w:val="000000"/>
          <w:sz w:val="28"/>
        </w:rPr>
        <w:t xml:space="preserve">
      Таяу шетелде Қазақстанның Даму Банкiнiң тиiмдi қызметi үшiн тиiстi қаражаттар мен технологияларды пайдалана отырып, процестің ақпараттық iлесуiн қамтамасыз ету қажет. </w:t>
      </w:r>
      <w:r>
        <w:br/>
      </w:r>
      <w:r>
        <w:rPr>
          <w:rFonts w:ascii="Times New Roman"/>
          <w:b w:val="false"/>
          <w:i w:val="false"/>
          <w:color w:val="000000"/>
          <w:sz w:val="28"/>
        </w:rPr>
        <w:t xml:space="preserve">
      Қазақстанның Даму Банкiнiң шетелге шығуы мен қызметiн қамтамасыз ету жөнiндегi мемлекеттiк органдар мен даму институттарының қызметiн тiкелей үйлестiрудi, олардың Қазақстанның Даму Банкiмен тиiстi өзара iс-қимыл жасасуын, Қазақстан Республикасының заңнамасына сәйкес Қазақстанның Даму Банкiнiң акциялардың мемлекеттiк пакетiн иелену және пайдалану құқығын жүзеге асыратын мемлекеттiк уәкiлеттi орган (бұдан әрi - Уәкiлеттi орган) жүргізуi тиiс. </w:t>
      </w:r>
    </w:p>
    <w:bookmarkStart w:name="z17" w:id="16"/>
    <w:p>
      <w:pPr>
        <w:spacing w:after="0"/>
        <w:ind w:left="0"/>
        <w:jc w:val="left"/>
      </w:pPr>
      <w:r>
        <w:rPr>
          <w:rFonts w:ascii="Times New Roman"/>
          <w:b/>
          <w:i w:val="false"/>
          <w:color w:val="000000"/>
        </w:rPr>
        <w:t xml:space="preserve"> 
  2. Қазақстанның Даму Банкiнiң таяу шетел рыноктарына шығу жөнiндегi қызметiнiң негiзгi бағыттары </w:t>
      </w:r>
    </w:p>
    <w:bookmarkEnd w:id="16"/>
    <w:bookmarkStart w:name="z18" w:id="17"/>
    <w:p>
      <w:pPr>
        <w:spacing w:after="0"/>
        <w:ind w:left="0"/>
        <w:jc w:val="left"/>
      </w:pPr>
      <w:r>
        <w:rPr>
          <w:rFonts w:ascii="Times New Roman"/>
          <w:b/>
          <w:i w:val="false"/>
          <w:color w:val="000000"/>
        </w:rPr>
        <w:t xml:space="preserve"> 
  1. Ықпал ету факторлары </w:t>
      </w:r>
    </w:p>
    <w:bookmarkEnd w:id="17"/>
    <w:p>
      <w:pPr>
        <w:spacing w:after="0"/>
        <w:ind w:left="0"/>
        <w:jc w:val="both"/>
      </w:pPr>
      <w:r>
        <w:rPr>
          <w:rFonts w:ascii="Times New Roman"/>
          <w:b w:val="false"/>
          <w:i w:val="false"/>
          <w:color w:val="000000"/>
          <w:sz w:val="28"/>
        </w:rPr>
        <w:t xml:space="preserve">      Қазақстанның Даму банкiнiң таяу шетел рыноктарына шығу ауқымына және мерзiмдерiне мыналар ықпал ететiн болады: </w:t>
      </w:r>
      <w:r>
        <w:br/>
      </w:r>
      <w:r>
        <w:rPr>
          <w:rFonts w:ascii="Times New Roman"/>
          <w:b w:val="false"/>
          <w:i w:val="false"/>
          <w:color w:val="000000"/>
          <w:sz w:val="28"/>
        </w:rPr>
        <w:t xml:space="preserve">
      Қазақстанның Даму Банкiне заңнамаға сәйкес айқындалған қаржы құралдарының жиынтығы; </w:t>
      </w:r>
      <w:r>
        <w:br/>
      </w:r>
      <w:r>
        <w:rPr>
          <w:rFonts w:ascii="Times New Roman"/>
          <w:b w:val="false"/>
          <w:i w:val="false"/>
          <w:color w:val="000000"/>
          <w:sz w:val="28"/>
        </w:rPr>
        <w:t xml:space="preserve">
      Қазақстан мен реципиент-елдерiнiң мүдделерiне инвестицияларды жүзеге асыру үшiн рыноктың қол жетiмділiгi; </w:t>
      </w:r>
      <w:r>
        <w:br/>
      </w:r>
      <w:r>
        <w:rPr>
          <w:rFonts w:ascii="Times New Roman"/>
          <w:b w:val="false"/>
          <w:i w:val="false"/>
          <w:color w:val="000000"/>
          <w:sz w:val="28"/>
        </w:rPr>
        <w:t xml:space="preserve">
      Қазақстанның Даму Банкiнiң мақсаттарына, басымдылықтарына және талаптарына сәйкес келетiн елдердегi төлемге қабiлеттi инвестициялық сұраныстардың көлемi, оның iшiнде қазақстандық бизнестiң қажеттi үлес бойынша меншiкке қатысуы, инвестицияланатын өндiрiстердiң Қазақстандағы өндiрiстермен технологиялық байланыстылығы, өнiмдердiң бәсекеге қабiлеттілігі, өндiрiстiң және өнiм сапасы, қарыз алушының ашықтығы және өзгелерi; </w:t>
      </w:r>
      <w:r>
        <w:br/>
      </w:r>
      <w:r>
        <w:rPr>
          <w:rFonts w:ascii="Times New Roman"/>
          <w:b w:val="false"/>
          <w:i w:val="false"/>
          <w:color w:val="000000"/>
          <w:sz w:val="28"/>
        </w:rPr>
        <w:t xml:space="preserve">
      Қазақстанның Даму Банкiнiң, оны инвестициялық қолдаудың мүмкiн болатын ауқымын айқындайтын капиталдандыру деңгейi; </w:t>
      </w:r>
      <w:r>
        <w:br/>
      </w:r>
      <w:r>
        <w:rPr>
          <w:rFonts w:ascii="Times New Roman"/>
          <w:b w:val="false"/>
          <w:i w:val="false"/>
          <w:color w:val="000000"/>
          <w:sz w:val="28"/>
        </w:rPr>
        <w:t xml:space="preserve">
      инвестицияларды жүзеге асыру кезiндегi мүмкiн болатын қаржылық тәуекелдер деңгейi; </w:t>
      </w:r>
      <w:r>
        <w:br/>
      </w:r>
      <w:r>
        <w:rPr>
          <w:rFonts w:ascii="Times New Roman"/>
          <w:b w:val="false"/>
          <w:i w:val="false"/>
          <w:color w:val="000000"/>
          <w:sz w:val="28"/>
        </w:rPr>
        <w:t xml:space="preserve">
      Қазақстанның Даму Банкiнiң басқа да қатысушылармен қаржылық тәуекелдердi жабу және бөлу көлемi. </w:t>
      </w:r>
      <w:r>
        <w:br/>
      </w:r>
      <w:r>
        <w:rPr>
          <w:rFonts w:ascii="Times New Roman"/>
          <w:b w:val="false"/>
          <w:i w:val="false"/>
          <w:color w:val="000000"/>
          <w:sz w:val="28"/>
        </w:rPr>
        <w:t xml:space="preserve">
      Халықаралық деңгейдегi қызмет Қазақстанның Даму Банкi менеджментiнiң кәсiбилігіне қойылатын талаптардың барынша жоғары тұғырын, олардың халықаралық стандарттар мен рәсiмдердi сақтауын көздейдi. Қазақстанның Даму Банкiнiң жаңа жағдайлардағы жұмысына тиiстi функционалдық және ұйымдастырушылық бейiмделуi қажет болады. </w:t>
      </w:r>
      <w:r>
        <w:br/>
      </w:r>
      <w:r>
        <w:rPr>
          <w:rFonts w:ascii="Times New Roman"/>
          <w:b w:val="false"/>
          <w:i w:val="false"/>
          <w:color w:val="000000"/>
          <w:sz w:val="28"/>
        </w:rPr>
        <w:t xml:space="preserve">
      Қазақстанның Даму Банкiнiң таяу шетелге шығу процесiн жеңілдету мақсатында оның өкілдіктерiн құру көзделедi. Осы өкілдiктердiң мiндеттерi ақпарат iздеу, жергілiктi шаруашылық жүргiзушi субъектілерiмен, екiншi деңгейдегi банктермен, елдiң мемлекеттiк билiк органдарымен ынтымақтастық орнату және жобаларды iске асырудың мониторингі болып табылады. Олар арқылы алынған ақпарат қазақстандық инвестициялардың шетелге шығуын одан әрi жүзеге асыру үшiн ынтымақтастық схемасын жасау мақсатында пайдаланылатын болады. </w:t>
      </w:r>
    </w:p>
    <w:bookmarkStart w:name="z19" w:id="18"/>
    <w:p>
      <w:pPr>
        <w:spacing w:after="0"/>
        <w:ind w:left="0"/>
        <w:jc w:val="left"/>
      </w:pPr>
      <w:r>
        <w:rPr>
          <w:rFonts w:ascii="Times New Roman"/>
          <w:b/>
          <w:i w:val="false"/>
          <w:color w:val="000000"/>
        </w:rPr>
        <w:t xml:space="preserve"> 
  2. Қызметтің негiзгі бағыттары </w:t>
      </w:r>
    </w:p>
    <w:bookmarkEnd w:id="18"/>
    <w:p>
      <w:pPr>
        <w:spacing w:after="0"/>
        <w:ind w:left="0"/>
        <w:jc w:val="both"/>
      </w:pPr>
      <w:r>
        <w:rPr>
          <w:rFonts w:ascii="Times New Roman"/>
          <w:b w:val="false"/>
          <w:i w:val="false"/>
          <w:color w:val="000000"/>
          <w:sz w:val="28"/>
        </w:rPr>
        <w:t xml:space="preserve">      Қазақстанның Даму Банкiнiң шетелдегі қызметiнiң негізгi инвестициялық басымдықтары Қазақстан Республикасы Үкiметiнiң қаулысымен бекiтiлетiн Даму Банкiнiң кредиттiк саясаты туралы меморандумда (бұдан әрi - Меморандум) айқындалады. </w:t>
      </w:r>
      <w:r>
        <w:br/>
      </w:r>
      <w:r>
        <w:rPr>
          <w:rFonts w:ascii="Times New Roman"/>
          <w:b w:val="false"/>
          <w:i w:val="false"/>
          <w:color w:val="000000"/>
          <w:sz w:val="28"/>
        </w:rPr>
        <w:t xml:space="preserve">
      Қазақстанның Даму банкi өз қызметiн таяу шетел рыноктарында жүзеге асыру кезiнде мыналарға: </w:t>
      </w:r>
      <w:r>
        <w:br/>
      </w:r>
      <w:r>
        <w:rPr>
          <w:rFonts w:ascii="Times New Roman"/>
          <w:b w:val="false"/>
          <w:i w:val="false"/>
          <w:color w:val="000000"/>
          <w:sz w:val="28"/>
        </w:rPr>
        <w:t xml:space="preserve">
      өңдеушi өнеркәсiптiң немесе олардың дамуын, оларды шикiзатпен және шала өнiмдермен қамтамасыз етудi, қазақстандық тауар өндiрушілердiң өндiрiстiк объектiлердi шетелден сатып алуын қоса алғанда қамтамасыз ететiн қазақстандық кәсiпорындармен технологиялық байланысты жобаларға; </w:t>
      </w:r>
      <w:r>
        <w:br/>
      </w:r>
      <w:r>
        <w:rPr>
          <w:rFonts w:ascii="Times New Roman"/>
          <w:b w:val="false"/>
          <w:i w:val="false"/>
          <w:color w:val="000000"/>
          <w:sz w:val="28"/>
        </w:rPr>
        <w:t xml:space="preserve">
      Қазақстан Республикасының транзиттiк әлеуетiн дамытуға, қазақстандық өнiмнiң экспортын жылжыту мен кеңейтуге ықпал ететiн инфрақұрылымдық жобаларға ерекше назар аударуы тиiс. </w:t>
      </w:r>
      <w:r>
        <w:br/>
      </w:r>
      <w:r>
        <w:rPr>
          <w:rFonts w:ascii="Times New Roman"/>
          <w:b w:val="false"/>
          <w:i w:val="false"/>
          <w:color w:val="000000"/>
          <w:sz w:val="28"/>
        </w:rPr>
        <w:t xml:space="preserve">
      Қазақстанның Даму Банкiне Қазақстан Республикасының Үкiметi ұсыным берген, олар бойынша Қазақстанның Даму банкiнiң кредиттерiн қамтамасыз етуде қарыз алушы елдердiң мемлекеттік кепiлдiктерi берiлетін Қазақстан Республикасының резиденттерi емес жобаларға; </w:t>
      </w:r>
      <w:r>
        <w:br/>
      </w:r>
      <w:r>
        <w:rPr>
          <w:rFonts w:ascii="Times New Roman"/>
          <w:b w:val="false"/>
          <w:i w:val="false"/>
          <w:color w:val="000000"/>
          <w:sz w:val="28"/>
        </w:rPr>
        <w:t xml:space="preserve">
      Осыны ескере отырып, Қазақстанның Даму Банкiмен шетелде инвестициялаудың мүмкiн болатын бағыттары ретiнде мыналар ұсынылады: </w:t>
      </w:r>
      <w:r>
        <w:br/>
      </w:r>
      <w:r>
        <w:rPr>
          <w:rFonts w:ascii="Times New Roman"/>
          <w:b w:val="false"/>
          <w:i w:val="false"/>
          <w:color w:val="000000"/>
          <w:sz w:val="28"/>
        </w:rPr>
        <w:t xml:space="preserve">
      таяу шетелдердегi өндiрiс, оның iшiнде қазақстандық өнiмдi тұтынушылар, сондай-ақ Қазақстандағы өңдеушi өндiрiстермен технологиялық байланыстағы, қазақстандық өндiрушiлердiң қосымша құнын жасау және көтеру тiзбегiн ұзартуды қамтамасыз ететiн, аумақтық-өндiрiстiк кластерлердi құруға ықпал ететiн шикiзат немесе шала өнiмдердi жеткiзушiлер (ауыл шаруашылығы өнiмдерiн қайта өңдеу, ауыл шаруашылығы машиналарын жасау, химия және мұнай-химия және тағы басқалары); </w:t>
      </w:r>
      <w:r>
        <w:br/>
      </w:r>
      <w:r>
        <w:rPr>
          <w:rFonts w:ascii="Times New Roman"/>
          <w:b w:val="false"/>
          <w:i w:val="false"/>
          <w:color w:val="000000"/>
          <w:sz w:val="28"/>
        </w:rPr>
        <w:t xml:space="preserve">
      жоғары технологиялық өндiрiстер секторы, атап айтқанда қазақстандық кәсiпорындарға ғылымды қажетсiнетiн жоғары технологияларды енгiзуге ықпал ететiн ғарыштық прибор құрылысы; </w:t>
      </w:r>
      <w:r>
        <w:br/>
      </w:r>
      <w:r>
        <w:rPr>
          <w:rFonts w:ascii="Times New Roman"/>
          <w:b w:val="false"/>
          <w:i w:val="false"/>
          <w:color w:val="000000"/>
          <w:sz w:val="28"/>
        </w:rPr>
        <w:t xml:space="preserve">
      Қазақстандағы қолда бар өңдеушi қуаттарды қазақстандық өнiмдердiң Қазақстанға қарағанда сыйымдылығы үлкен таяу маңдағы және әлемдiк рыноктарға (мысалы, ауыл шаруашылығы машиналарын жасау кәсiпорындарын - ресей кәсiпорындарының немесе таяу шетелдiң басқа да елдерiнiң кәсiпорындарының технологиялық тiзбегіне) шығуын қамтамасыз етуге мүмкiндiк беретiн бұрыннан қолданыстағы және кеңейiп келе жатқан технологиялық тiзбектерге қамтуды көздейтiн бiрлескен өндiрiстер; </w:t>
      </w:r>
      <w:r>
        <w:br/>
      </w:r>
      <w:r>
        <w:rPr>
          <w:rFonts w:ascii="Times New Roman"/>
          <w:b w:val="false"/>
          <w:i w:val="false"/>
          <w:color w:val="000000"/>
          <w:sz w:val="28"/>
        </w:rPr>
        <w:t xml:space="preserve">
      әлемдiк экономиканы жаһандандыру жағдайында Қазақстан Республикасының транзиттiк әлеуетiн дамытуға ықпал ететiн инфрақұрылымдық жобалар; </w:t>
      </w:r>
      <w:r>
        <w:br/>
      </w:r>
      <w:r>
        <w:rPr>
          <w:rFonts w:ascii="Times New Roman"/>
          <w:b w:val="false"/>
          <w:i w:val="false"/>
          <w:color w:val="000000"/>
          <w:sz w:val="28"/>
        </w:rPr>
        <w:t xml:space="preserve">
      Қазақстан экономикасын дамытудың стратегиялық мiндеттерiн шешудi қамтамасыз ететiн объектiлер мен өндiрiстер, өндiрiс пен бөлудi өңiрлiк және әлемдiк жүйелерге ықпалдастыру (гидроресурстарды, электр энергетикасы және басқаларын пайдалану); </w:t>
      </w:r>
      <w:r>
        <w:br/>
      </w:r>
      <w:r>
        <w:rPr>
          <w:rFonts w:ascii="Times New Roman"/>
          <w:b w:val="false"/>
          <w:i w:val="false"/>
          <w:color w:val="000000"/>
          <w:sz w:val="28"/>
        </w:rPr>
        <w:t xml:space="preserve">
      қазақстандық өнiмдердiң экспортын ілгерiлету және кеңейту үшiн инфрақұрылым (терминалдар, қоймалар, порттар, сервистiк өндiрiстер және тағы басқалары); </w:t>
      </w:r>
      <w:r>
        <w:br/>
      </w:r>
      <w:r>
        <w:rPr>
          <w:rFonts w:ascii="Times New Roman"/>
          <w:b w:val="false"/>
          <w:i w:val="false"/>
          <w:color w:val="000000"/>
          <w:sz w:val="28"/>
        </w:rPr>
        <w:t xml:space="preserve">
      қазақстандық тауар өндiрушiлердiң өнiмiн сатып алатын резидент еместерге экспорттық кредит беру. </w:t>
      </w:r>
      <w:r>
        <w:br/>
      </w:r>
      <w:r>
        <w:rPr>
          <w:rFonts w:ascii="Times New Roman"/>
          <w:b w:val="false"/>
          <w:i w:val="false"/>
          <w:color w:val="000000"/>
          <w:sz w:val="28"/>
        </w:rPr>
        <w:t xml:space="preserve">
      Жобалармен одан әрi жұмыс барысында таяу шет елдерi экономикасының перспективалық секторларының тiзбесi жаңа рыноктық факторларды ескере отырып, түзетiлуi мүмкiн. </w:t>
      </w:r>
    </w:p>
    <w:bookmarkStart w:name="z20" w:id="19"/>
    <w:p>
      <w:pPr>
        <w:spacing w:after="0"/>
        <w:ind w:left="0"/>
        <w:jc w:val="left"/>
      </w:pPr>
      <w:r>
        <w:rPr>
          <w:rFonts w:ascii="Times New Roman"/>
          <w:b/>
          <w:i w:val="false"/>
          <w:color w:val="000000"/>
        </w:rPr>
        <w:t xml:space="preserve"> 
  3. Инвестициялық жобаларды iріктеу өлшемдерi </w:t>
      </w:r>
    </w:p>
    <w:bookmarkEnd w:id="19"/>
    <w:p>
      <w:pPr>
        <w:spacing w:after="0"/>
        <w:ind w:left="0"/>
        <w:jc w:val="both"/>
      </w:pPr>
      <w:r>
        <w:rPr>
          <w:rFonts w:ascii="Times New Roman"/>
          <w:b w:val="false"/>
          <w:i w:val="false"/>
          <w:color w:val="000000"/>
          <w:sz w:val="28"/>
        </w:rPr>
        <w:t xml:space="preserve">      Таяу шетел рыноктарында Қазақстанның Даму Банкiн қаржылық қолдауы үшiн инвестициялық жобаларды iрiктеудiң мыналарды қоса алғандағы негiзгi өлшемдерi Меморандумға сәйкес болуы тиiс: </w:t>
      </w:r>
      <w:r>
        <w:br/>
      </w:r>
      <w:r>
        <w:rPr>
          <w:rFonts w:ascii="Times New Roman"/>
          <w:b w:val="false"/>
          <w:i w:val="false"/>
          <w:color w:val="000000"/>
          <w:sz w:val="28"/>
        </w:rPr>
        <w:t xml:space="preserve">
      инвестициялық жобалардың Меморандуммен айқындалған басымдықтарға сәйкестігі; </w:t>
      </w:r>
      <w:r>
        <w:br/>
      </w:r>
      <w:r>
        <w:rPr>
          <w:rFonts w:ascii="Times New Roman"/>
          <w:b w:val="false"/>
          <w:i w:val="false"/>
          <w:color w:val="000000"/>
          <w:sz w:val="28"/>
        </w:rPr>
        <w:t xml:space="preserve">
      жобаның тиiмділiгi мен өтелiмділігі; </w:t>
      </w:r>
      <w:r>
        <w:br/>
      </w:r>
      <w:r>
        <w:rPr>
          <w:rFonts w:ascii="Times New Roman"/>
          <w:b w:val="false"/>
          <w:i w:val="false"/>
          <w:color w:val="000000"/>
          <w:sz w:val="28"/>
        </w:rPr>
        <w:t xml:space="preserve">
      жобаны iске асыру нәтижесiнде жасалған өнiмдердiң өткiзiлуiн қамтамасыз ету және шикiзаттық базаның жеткiлiктiлігі; </w:t>
      </w:r>
      <w:r>
        <w:br/>
      </w:r>
      <w:r>
        <w:rPr>
          <w:rFonts w:ascii="Times New Roman"/>
          <w:b w:val="false"/>
          <w:i w:val="false"/>
          <w:color w:val="000000"/>
          <w:sz w:val="28"/>
        </w:rPr>
        <w:t xml:space="preserve">
      жобалық шешiмдердiң технологиялық және техникалық негiздiлiгі; </w:t>
      </w:r>
      <w:r>
        <w:br/>
      </w:r>
      <w:r>
        <w:rPr>
          <w:rFonts w:ascii="Times New Roman"/>
          <w:b w:val="false"/>
          <w:i w:val="false"/>
          <w:color w:val="000000"/>
          <w:sz w:val="28"/>
        </w:rPr>
        <w:t xml:space="preserve">
      экологиялық талаптарды сақтау; </w:t>
      </w:r>
      <w:r>
        <w:br/>
      </w:r>
      <w:r>
        <w:rPr>
          <w:rFonts w:ascii="Times New Roman"/>
          <w:b w:val="false"/>
          <w:i w:val="false"/>
          <w:color w:val="000000"/>
          <w:sz w:val="28"/>
        </w:rPr>
        <w:t xml:space="preserve">
      жобалық құжаттаманың сапасы мен толықтығы; </w:t>
      </w:r>
      <w:r>
        <w:br/>
      </w:r>
      <w:r>
        <w:rPr>
          <w:rFonts w:ascii="Times New Roman"/>
          <w:b w:val="false"/>
          <w:i w:val="false"/>
          <w:color w:val="000000"/>
          <w:sz w:val="28"/>
        </w:rPr>
        <w:t xml:space="preserve">
      институционалдық пысықтылық, бiлiкті менеджменттің болуы; </w:t>
      </w:r>
      <w:r>
        <w:br/>
      </w:r>
      <w:r>
        <w:rPr>
          <w:rFonts w:ascii="Times New Roman"/>
          <w:b w:val="false"/>
          <w:i w:val="false"/>
          <w:color w:val="000000"/>
          <w:sz w:val="28"/>
        </w:rPr>
        <w:t xml:space="preserve">
      кредиттi қамтамасыз етудiң болуы; </w:t>
      </w:r>
      <w:r>
        <w:br/>
      </w:r>
      <w:r>
        <w:rPr>
          <w:rFonts w:ascii="Times New Roman"/>
          <w:b w:val="false"/>
          <w:i w:val="false"/>
          <w:color w:val="000000"/>
          <w:sz w:val="28"/>
        </w:rPr>
        <w:t xml:space="preserve">
      қарыз алушыға ұсынылған талаптарды орындау (кредитке қабiлеттiлiк, төлем қабілеттігі, қаржылық тұрақтылық және тағы басқалары). </w:t>
      </w:r>
      <w:r>
        <w:br/>
      </w:r>
      <w:r>
        <w:rPr>
          <w:rFonts w:ascii="Times New Roman"/>
          <w:b w:val="false"/>
          <w:i w:val="false"/>
          <w:color w:val="000000"/>
          <w:sz w:val="28"/>
        </w:rPr>
        <w:t xml:space="preserve">
      Қазақстанның Даму Банкiнiң таяу шетел рыноктарындағы қызметi өңдеушi салалардағы отандық кәсiпорындармен, өндiрiстiк және көлiктiк инфрақұрылымдармен, реципиент-елдерiн рыноктарында арқа сүйейтiн мемлекеттiң қатысуымен ұлттық компаниялармен және басқа да шаруашылық жүргiзушi субъектілермен, сондай-ақ Қазақстандағы да, шетелдегi де жеке қазақстандық бизнес өкiлдерiмен өзара iс қимыл жасасу арқылы жүзеге асырылады. </w:t>
      </w:r>
      <w:r>
        <w:br/>
      </w:r>
      <w:r>
        <w:rPr>
          <w:rFonts w:ascii="Times New Roman"/>
          <w:b w:val="false"/>
          <w:i w:val="false"/>
          <w:color w:val="000000"/>
          <w:sz w:val="28"/>
        </w:rPr>
        <w:t xml:space="preserve">
      Сондай-ақ екi жақты және көп жақты ынтымақтастық негiзiнде қазақстандық даму институттарының әлеуетi мен мүмкiндігі пайдаланылатын болады. </w:t>
      </w:r>
    </w:p>
    <w:bookmarkStart w:name="z21" w:id="20"/>
    <w:p>
      <w:pPr>
        <w:spacing w:after="0"/>
        <w:ind w:left="0"/>
        <w:jc w:val="left"/>
      </w:pPr>
      <w:r>
        <w:rPr>
          <w:rFonts w:ascii="Times New Roman"/>
          <w:b/>
          <w:i w:val="false"/>
          <w:color w:val="000000"/>
        </w:rPr>
        <w:t xml:space="preserve"> 
  4. Қазақстанның Даму Банкiнiң инвестициялық </w:t>
      </w:r>
      <w:r>
        <w:br/>
      </w:r>
      <w:r>
        <w:rPr>
          <w:rFonts w:ascii="Times New Roman"/>
          <w:b/>
          <w:i w:val="false"/>
          <w:color w:val="000000"/>
        </w:rPr>
        <w:t xml:space="preserve">
қызметiнiң нысандары </w:t>
      </w:r>
    </w:p>
    <w:bookmarkEnd w:id="20"/>
    <w:p>
      <w:pPr>
        <w:spacing w:after="0"/>
        <w:ind w:left="0"/>
        <w:jc w:val="both"/>
      </w:pPr>
      <w:r>
        <w:rPr>
          <w:rFonts w:ascii="Times New Roman"/>
          <w:b w:val="false"/>
          <w:i w:val="false"/>
          <w:color w:val="000000"/>
          <w:sz w:val="28"/>
        </w:rPr>
        <w:t xml:space="preserve">      Қазақстанның Даму Банкi шетелде қызметтiң мынадай түрлерiн жүзеге асыратын болады: </w:t>
      </w:r>
      <w:r>
        <w:br/>
      </w:r>
      <w:r>
        <w:rPr>
          <w:rFonts w:ascii="Times New Roman"/>
          <w:b w:val="false"/>
          <w:i w:val="false"/>
          <w:color w:val="000000"/>
          <w:sz w:val="28"/>
        </w:rPr>
        <w:t xml:space="preserve">
      Меморандумға сәйкес инвестициялық жобаларға орта мерзiмдi және ұзақ мерзiмдiк кредит беру, оның iшiнде оларды басқа да қаржы институттарымен ортақ қаржыландыру; </w:t>
      </w:r>
      <w:r>
        <w:br/>
      </w:r>
      <w:r>
        <w:rPr>
          <w:rFonts w:ascii="Times New Roman"/>
          <w:b w:val="false"/>
          <w:i w:val="false"/>
          <w:color w:val="000000"/>
          <w:sz w:val="28"/>
        </w:rPr>
        <w:t xml:space="preserve">
      инвестициялық жобаларға басқа қаржы институттарының кредит беруiн қамтамасыз етуде Меморандумға сәйкес кепiлдiктер беру; </w:t>
      </w:r>
      <w:r>
        <w:br/>
      </w:r>
      <w:r>
        <w:rPr>
          <w:rFonts w:ascii="Times New Roman"/>
          <w:b w:val="false"/>
          <w:i w:val="false"/>
          <w:color w:val="000000"/>
          <w:sz w:val="28"/>
        </w:rPr>
        <w:t xml:space="preserve">
      капиталдың сыртқы рыногына қаржылық ресурстарды тарту; </w:t>
      </w:r>
      <w:r>
        <w:br/>
      </w:r>
      <w:r>
        <w:rPr>
          <w:rFonts w:ascii="Times New Roman"/>
          <w:b w:val="false"/>
          <w:i w:val="false"/>
          <w:color w:val="000000"/>
          <w:sz w:val="28"/>
        </w:rPr>
        <w:t xml:space="preserve">
      инвестициялық банкинг, консалтинг; </w:t>
      </w:r>
      <w:r>
        <w:br/>
      </w:r>
      <w:r>
        <w:rPr>
          <w:rFonts w:ascii="Times New Roman"/>
          <w:b w:val="false"/>
          <w:i w:val="false"/>
          <w:color w:val="000000"/>
          <w:sz w:val="28"/>
        </w:rPr>
        <w:t xml:space="preserve">
      Қазақстанның Даму Банкi туралы заңнамада және реципиент-елiнiң заңнамасында көзделген өзге де қызмет түрлерi. </w:t>
      </w:r>
    </w:p>
    <w:bookmarkStart w:name="z22" w:id="21"/>
    <w:p>
      <w:pPr>
        <w:spacing w:after="0"/>
        <w:ind w:left="0"/>
        <w:jc w:val="left"/>
      </w:pPr>
      <w:r>
        <w:rPr>
          <w:rFonts w:ascii="Times New Roman"/>
          <w:b/>
          <w:i w:val="false"/>
          <w:color w:val="000000"/>
        </w:rPr>
        <w:t xml:space="preserve"> 
  3. Тәуекелдердi бағалау жөнiндегi негiзгi тәсiлдер </w:t>
      </w:r>
    </w:p>
    <w:bookmarkEnd w:id="21"/>
    <w:p>
      <w:pPr>
        <w:spacing w:after="0"/>
        <w:ind w:left="0"/>
        <w:jc w:val="both"/>
      </w:pPr>
      <w:r>
        <w:rPr>
          <w:rFonts w:ascii="Times New Roman"/>
          <w:b w:val="false"/>
          <w:i w:val="false"/>
          <w:color w:val="000000"/>
          <w:sz w:val="28"/>
        </w:rPr>
        <w:t xml:space="preserve">      Таяу шығыс елдерiнiң рыноктарына шығу кезiнде болжамды реципиенттер-елдерiндегі саяси, экономикалық және әлеуметтiк ахуалды кешендi ескеру қажет. </w:t>
      </w:r>
      <w:r>
        <w:br/>
      </w:r>
      <w:r>
        <w:rPr>
          <w:rFonts w:ascii="Times New Roman"/>
          <w:b w:val="false"/>
          <w:i w:val="false"/>
          <w:color w:val="000000"/>
          <w:sz w:val="28"/>
        </w:rPr>
        <w:t xml:space="preserve">
      Қазақстанның Даму Банкi инвестицияларды жүзеге асыру кезiнде тәуекелдердi басқа да қатысушылармен бiрге жабатын және бөлетiн болады. Ол қарызгерлер, iске асырылатын жобалар, отандық инвестициялардың таяу шетел рыноктарына шығуын сәттi жүзеге асыруға мүмкiндiк беретiн басқа да қатысушылармен қатысу жоспарларының келiсiлгендігі туралы даму институттары арасында ақпарат алмасуды жүзеге асыруға ықпал ететiн болады. </w:t>
      </w:r>
      <w:r>
        <w:br/>
      </w:r>
      <w:r>
        <w:rPr>
          <w:rFonts w:ascii="Times New Roman"/>
          <w:b w:val="false"/>
          <w:i w:val="false"/>
          <w:color w:val="000000"/>
          <w:sz w:val="28"/>
        </w:rPr>
        <w:t xml:space="preserve">
      Жобаларды iске асырумен байланысты саяси және өзге де тәуекелдердi сақтандыру мақсатында таяу шетелдердегi экспорттық операцияларға және инвестициялық жобаларға кредит беру кезiнде "Экспорттық кредиттер мен инвестицияларды сақтандыру жөнiндегi мемлекеттiк сақтандыру корпорациясы" АҚ, сондай-ақ өзге де шетел және отандық сақтандыру ұйымдары белсендi тартылатын болады. </w:t>
      </w:r>
      <w:r>
        <w:br/>
      </w:r>
      <w:r>
        <w:rPr>
          <w:rFonts w:ascii="Times New Roman"/>
          <w:b w:val="false"/>
          <w:i w:val="false"/>
          <w:color w:val="000000"/>
          <w:sz w:val="28"/>
        </w:rPr>
        <w:t xml:space="preserve">
      Қазақстанның Даму Банкi тәуекелдердi халықаралық даму институттары мен, жергілiктi коммерциялық банктермен, сондай-ақ қазақстандық коммерциялық банктермен немесе олардың таяу шетелдегi еншiлес құрылымдарымен бiрлесiп кредит беру жолымен бөлетiн болады. </w:t>
      </w:r>
      <w:r>
        <w:br/>
      </w:r>
      <w:r>
        <w:rPr>
          <w:rFonts w:ascii="Times New Roman"/>
          <w:b w:val="false"/>
          <w:i w:val="false"/>
          <w:color w:val="000000"/>
          <w:sz w:val="28"/>
        </w:rPr>
        <w:t xml:space="preserve">
      Қазақстанның Даму Банкiнiң таяу шетелдерде осы немесе өзге де инвестициялық жобаларға қатысуы туралы шешiм қабылдау кезiнде, сонымен қатар елдiң экономикалық тұрақтылығын және кредиттiк қабiлеттiгiн өлшеудiң халықаралық стандарты болып табылатын халықаралық рейтингтiк агенттiк беретiн егемендi кредиттiк рейтингтер, сондай-ақ Қазақстанның Даму Банкiнiң әлеуетті қарыз алушыларының - жобаны iске асыратын шаруашылық жүргізушi субъектiлерiнiң рейтингтерi ескерiлетiн болады. </w:t>
      </w:r>
    </w:p>
    <w:bookmarkStart w:name="z23" w:id="22"/>
    <w:p>
      <w:pPr>
        <w:spacing w:after="0"/>
        <w:ind w:left="0"/>
        <w:jc w:val="left"/>
      </w:pPr>
      <w:r>
        <w:rPr>
          <w:rFonts w:ascii="Times New Roman"/>
          <w:b/>
          <w:i w:val="false"/>
          <w:color w:val="000000"/>
        </w:rPr>
        <w:t xml:space="preserve"> 
  4. Тұжырымдаманы iске асыру тетiктерi </w:t>
      </w:r>
    </w:p>
    <w:bookmarkEnd w:id="22"/>
    <w:p>
      <w:pPr>
        <w:spacing w:after="0"/>
        <w:ind w:left="0"/>
        <w:jc w:val="both"/>
      </w:pPr>
      <w:r>
        <w:rPr>
          <w:rFonts w:ascii="Times New Roman"/>
          <w:b w:val="false"/>
          <w:i w:val="false"/>
          <w:color w:val="000000"/>
          <w:sz w:val="28"/>
        </w:rPr>
        <w:t xml:space="preserve">      Тұжырымдаманы iске асырудың тетiктерi ретiнде мыналар көзделедi: </w:t>
      </w:r>
      <w:r>
        <w:br/>
      </w:r>
      <w:r>
        <w:rPr>
          <w:rFonts w:ascii="Times New Roman"/>
          <w:b w:val="false"/>
          <w:i w:val="false"/>
          <w:color w:val="000000"/>
          <w:sz w:val="28"/>
        </w:rPr>
        <w:t xml:space="preserve">
      - Қазақстанның Даму банкi туралы қолданыстағы заңнамада, Меморандумда, Қазақстанның Даму Банкiнiң iшкi құжаттарында жазылған тетiктердi пайдалану; </w:t>
      </w:r>
      <w:r>
        <w:br/>
      </w:r>
      <w:r>
        <w:rPr>
          <w:rFonts w:ascii="Times New Roman"/>
          <w:b w:val="false"/>
          <w:i w:val="false"/>
          <w:color w:val="000000"/>
          <w:sz w:val="28"/>
        </w:rPr>
        <w:t xml:space="preserve">
      - Қазақстанның Даму банкiнiң мүдделi мемлекеттiк органдармен және басқа да ұйымдармен Қазақстанның Даму Банкiнiң шетелге шығуға дайындығы процесiндегі мемлекет тарапынан Даму Банкiнiң шетелдегі қызметiне саяси, экономикалық қаржылық және ақпараттық қолдауды қоса алғандағы өзара iс-қимылы; </w:t>
      </w:r>
      <w:r>
        <w:br/>
      </w:r>
      <w:r>
        <w:rPr>
          <w:rFonts w:ascii="Times New Roman"/>
          <w:b w:val="false"/>
          <w:i w:val="false"/>
          <w:color w:val="000000"/>
          <w:sz w:val="28"/>
        </w:rPr>
        <w:t xml:space="preserve">
      - шетел заңнамасын, рыноктарын зерделеу, Меморандумға сәйкес серiктестер мен жобаларды мұқият iрiктеу (тиiстi ұлттық мемлекеттiк және өзге де реттеушi органдармен және ұйымдармен өзара iс-қимылды iздестiру және орнату, рұқсат берушiлiк, тiркеу және өзге де ресiмдердi орындау); </w:t>
      </w:r>
      <w:r>
        <w:br/>
      </w:r>
      <w:r>
        <w:rPr>
          <w:rFonts w:ascii="Times New Roman"/>
          <w:b w:val="false"/>
          <w:i w:val="false"/>
          <w:color w:val="000000"/>
          <w:sz w:val="28"/>
        </w:rPr>
        <w:t xml:space="preserve">
      - сыртқы рыноктарға сүйенетiн, өз өнiмдерiнiң өндiрiсiн шетелде кеңейтушi қазақстандық шаруашылық жүргізушi субъектiлерiмен серiктестiк қатынастарды орнату және қолдау; </w:t>
      </w:r>
      <w:r>
        <w:br/>
      </w:r>
      <w:r>
        <w:rPr>
          <w:rFonts w:ascii="Times New Roman"/>
          <w:b w:val="false"/>
          <w:i w:val="false"/>
          <w:color w:val="000000"/>
          <w:sz w:val="28"/>
        </w:rPr>
        <w:t xml:space="preserve">
      - халықаралық және ұлттық қаржылық ұйымдармен және даму институттарымен ынтымақтастық; </w:t>
      </w:r>
      <w:r>
        <w:br/>
      </w:r>
      <w:r>
        <w:rPr>
          <w:rFonts w:ascii="Times New Roman"/>
          <w:b w:val="false"/>
          <w:i w:val="false"/>
          <w:color w:val="000000"/>
          <w:sz w:val="28"/>
        </w:rPr>
        <w:t xml:space="preserve">
      - Қазақстанның Даму Банкi туралы заңнаманы, Қазақстанның Даму Банкiнiң оның таяу шетел рыноктарындағы тиiмдi қызметiн қамтамасыз етуге бағытталған iшкi нормативтiк кесiмдерiн жетiлдiру; </w:t>
      </w:r>
      <w:r>
        <w:br/>
      </w:r>
      <w:r>
        <w:rPr>
          <w:rFonts w:ascii="Times New Roman"/>
          <w:b w:val="false"/>
          <w:i w:val="false"/>
          <w:color w:val="000000"/>
          <w:sz w:val="28"/>
        </w:rPr>
        <w:t xml:space="preserve">
      - реципиенттер-елдерiнiң ерекшелiктерiн, заңнамалық және экономикалық шарттарын ескере отырып, Қазақстанның Даму Банкiнiң қаржылық құралдары мен қызметтерiн бейiмдеу. </w:t>
      </w:r>
      <w:r>
        <w:br/>
      </w:r>
      <w:r>
        <w:rPr>
          <w:rFonts w:ascii="Times New Roman"/>
          <w:b w:val="false"/>
          <w:i w:val="false"/>
          <w:color w:val="000000"/>
          <w:sz w:val="28"/>
        </w:rPr>
        <w:t xml:space="preserve">
      Осы тетiктер мен шараларды кешендi iске асыру, сондай-ақ Қазақстанның Даму Банкiнің қызметiн мүдделi мемлекеттiк органдармен үйлестiрудiң тиiстi деңгейi Қазақстанның Даму Банкiнiң сыртқы рыноктарға шығу процесiне барлық қатысушылардың әлеуетi мен мүмкiндiктерiн оңтайлы пайдалануды қамтамасыз етуге және оның қызметiн реципиенттер-елдерiнде тиiмдi жүзеге асыруды қамтамасыз етуге мүмкiндiк бередi. </w:t>
      </w:r>
    </w:p>
    <w:bookmarkStart w:name="z24" w:id="23"/>
    <w:p>
      <w:pPr>
        <w:spacing w:after="0"/>
        <w:ind w:left="0"/>
        <w:jc w:val="left"/>
      </w:pPr>
      <w:r>
        <w:rPr>
          <w:rFonts w:ascii="Times New Roman"/>
          <w:b/>
          <w:i w:val="false"/>
          <w:color w:val="000000"/>
        </w:rPr>
        <w:t xml:space="preserve"> 
  5. Қажетті ресурстар мен қаржыландыру көздерi </w:t>
      </w:r>
    </w:p>
    <w:bookmarkEnd w:id="23"/>
    <w:p>
      <w:pPr>
        <w:spacing w:after="0"/>
        <w:ind w:left="0"/>
        <w:jc w:val="both"/>
      </w:pPr>
      <w:r>
        <w:rPr>
          <w:rFonts w:ascii="Times New Roman"/>
          <w:b w:val="false"/>
          <w:i w:val="false"/>
          <w:color w:val="000000"/>
          <w:sz w:val="28"/>
        </w:rPr>
        <w:t xml:space="preserve">      Қазақстанның Даму Банкiнiң сыртқы рыноктарға шығу мiндеттерiн шешу үшiн Қазақстанның Даму Банкiн Қазақстан Республикасының әлеуметтiк-экономикалық дамуының 2005 жылға және кейiнгі жылдарға арналған орта мерзiмдi жоспарларында көзделуi тиiс одан әрi капиталдандыру болжанып отыр. </w:t>
      </w:r>
    </w:p>
    <w:bookmarkStart w:name="z25" w:id="24"/>
    <w:p>
      <w:pPr>
        <w:spacing w:after="0"/>
        <w:ind w:left="0"/>
        <w:jc w:val="left"/>
      </w:pPr>
      <w:r>
        <w:rPr>
          <w:rFonts w:ascii="Times New Roman"/>
          <w:b/>
          <w:i w:val="false"/>
          <w:color w:val="000000"/>
        </w:rPr>
        <w:t xml:space="preserve"> 
  6. Тұжырымдаманы iске асырудан күтiлетiн нәтижелер </w:t>
      </w:r>
    </w:p>
    <w:bookmarkEnd w:id="24"/>
    <w:p>
      <w:pPr>
        <w:spacing w:after="0"/>
        <w:ind w:left="0"/>
        <w:jc w:val="both"/>
      </w:pPr>
      <w:r>
        <w:rPr>
          <w:rFonts w:ascii="Times New Roman"/>
          <w:b w:val="false"/>
          <w:i w:val="false"/>
          <w:color w:val="000000"/>
          <w:sz w:val="28"/>
        </w:rPr>
        <w:t xml:space="preserve">      Тұжырымдаманы сәттi iске асыру Қазақстанның Даму Банкiнiң Қазақстаннан тысқары қызметi аясының кеңеюiне, қазақстандық капиталдың шетелде iлгерiлеуiне, олардың сыртқы рыноктарды игеруiне, қазақстандық өңдеушi кәсiпорындардың қатысуымен қосымша құнның технологиялық және экономикалық тiзбегін құруға және дамытуға және сонымен қатар экономиканың салаларын әртараптандыруға және ел дамуының шикiзаттық бағыттылықтан ауытқуына ықпал етуi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