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38a0" w14:textId="a903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желтоқсандағы N 197ае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420-қосымшада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іс-шаралар жоспары" деген 6-тармақ кестесiнiң 5-бағаны реттiк нөмiрi 4-жол мынадай мазмұндағы 10)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Қазақстан Республикасының Президентi Резиденциясының шағын типографиясы үшiн есептеу жабдығы - 1 жиынтық; көшiру-көбейту жабдығы - 1 жиынтық; диктостанция - 1 жиынтық;";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 "байланыс құралдарын" деген сөздерден кейiн ", 1 бiрлiк - репитер; 1 бiрлік - компьютер; 1 бiрлiк - принтер; 1 бiрлiк - көшiру-көбейту аппаратын"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