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2e0f" w14:textId="7b12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18 желтоқсандағы N 1267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10 ақпандағы N 163а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Эксимбанкі" ашық акционерлік қоғамының және "Медетші қор" жабық акционерлік қоғамы қызметінің кейбір мәселелері туралы" Қазақстан Республикасы Үкіметінің 2003 жылғы 18 желтоқсандағы N 1267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46, 522-құжат)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және 5-тармақтар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15-тармақтағы 8, 9, 10, 11, 12 және 14-деген сандар алынып тасталсын. 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2004 жылғы 10 ақпаннан бастап күшіне енетін осы қаулы 1-тармағының үшінші абзацын қоспағанда,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