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8f55" w14:textId="b848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министрлiгiне аккредитивтердiң қолданылу мерзiмдерiн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Үкiметінің 2002 жылғы 25 шілдедегі N 832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Мемлекеттік бюджет есебiнен ұсталатын мемлекеттiк мекемелер үшiн бюджеттiң атқарылуы және есептілік нысандарын жүргiзу (мерзiмдiк және жылдық) жөнiндегi қаржылық рәсiмдердiң ережесiне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Ішкi iстер министрлiгiне: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"Республикалық деңгейде қоғамдық тәртiптi сақтау және қоғамдық қауiпсiздiктi қамтамасыз ету", 009 "Мемлекеттiк органдардың материалдық-техникалық жарақтандырылуы" кiшi бағдарлама, 015 "Терроризмге және экстремизм мен сепаратизмнiң өзге де көрiнiстерiне қарсы күрес" бюджеттік бағдарламалары бойынша "Viсtоrу LTD" ЖШС-мен жасасқан 2004 жылғы 29 шiлдедегi N 470, 471, 472, 474, 2004 жылғы 30 шiлдедегi N 476 және 2004 жылғы 24 қыркүйектегі N 457 шарттарға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"Табиғи және техногендiк сипаттағы төтенше жағдайларды жою және өзге де күтпеген шығыстар үшiн Қазақстан Республикасының Үкiметi резервiнiң қаражаты есебiнен iс-шаралар өткiзу" бюджеттiк бағдарламасы бойынша "Қазақстан инжиниринг" ҰK" ААҚ-пен жасасқан 2004 жылғы 18 қазандағы N 579 шартқа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Iшкi iстер министрлiгiнiң Iшкi әскерлер комитетiне 015 "Терроризмге және экстремизм мен сепаратизмнiң өзге де көрiнiстерiне қарсы күрес" бюджеттiк бағдарламасы бойынша "Бронетанк жөндеу зауыты" РМК-мен жасасқан 2004 жылғы 14 сәуiрдегi N 108 шартқа сәйкес Қазақстан Республикасы Қаржы министрлігінің Қазынашылық комитетi ашқан аккредитивтердің қолданылу мерзiмiн 2005 жылғы 15 наурызға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20 желтоқсаннан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