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08e4" w14:textId="de80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 Қазақстан Республикасының Заңына өзгерiстер мен толықтырулар енгізу туралы" Қазақстан Республикасы Заңының жoбaсы туралы</w:t>
      </w:r>
    </w:p>
    <w:p>
      <w:pPr>
        <w:spacing w:after="0"/>
        <w:ind w:left="0"/>
        <w:jc w:val="both"/>
      </w:pPr>
      <w:r>
        <w:rPr>
          <w:rFonts w:ascii="Times New Roman"/>
          <w:b w:val="false"/>
          <w:i w:val="false"/>
          <w:color w:val="000000"/>
          <w:sz w:val="28"/>
        </w:rPr>
        <w:t>Қазақстан Республикасы Үкіметінің 2004 жылғы 21 желтоқсандағы N 1345 Қаулысы</w:t>
      </w:r>
    </w:p>
    <w:p>
      <w:pPr>
        <w:spacing w:after="0"/>
        <w:ind w:left="0"/>
        <w:jc w:val="both"/>
      </w:pPr>
      <w:bookmarkStart w:name="z5"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"Халықты жұмыспен қамту туралы" Қазақстан Республикасының Заңына өзгерiстер мен толықтырулар енгізу туралы" Қазақстан Республикасы Заңының жoбaсы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"Халықты жұмыспен қамту туралы" Қазақстан Республикасының Заңына өзгерiстер мен толықтырулар енгізу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2001 ж., N 3, 18-құжат; 2004 ж., N 2, 10-құжат) мынадай өзгерiстер мен толықтырулар енгiзілсін: </w:t>
      </w:r>
    </w:p>
    <w:bookmarkEnd w:id="2"/>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"жұмыссыздар - өздерiне тәуелсіз себептер бойынша табыс әкелетiн еңбек қызметiмен айналыспайтын, уәкілеттi органда жұмыс іздеп жүрген және еңбек етуге әзiр адам ретiнде тiркелген, еңбекке жарамды жастағы адамдар;"; </w:t>
      </w:r>
      <w:r>
        <w:br/>
      </w:r>
      <w:r>
        <w:rPr>
          <w:rFonts w:ascii="Times New Roman"/>
          <w:b w:val="false"/>
          <w:i w:val="false"/>
          <w:color w:val="000000"/>
          <w:sz w:val="28"/>
        </w:rPr>
        <w:t xml:space="preserve">
      мынадай мазмұндағы 7-1) және 7-2) тармақшалармен толықтырылсын: </w:t>
      </w:r>
      <w:r>
        <w:br/>
      </w:r>
      <w:r>
        <w:rPr>
          <w:rFonts w:ascii="Times New Roman"/>
          <w:b w:val="false"/>
          <w:i w:val="false"/>
          <w:color w:val="000000"/>
          <w:sz w:val="28"/>
        </w:rPr>
        <w:t xml:space="preserve">
      "7-1) әлеуметтiк жұмыс орыны - мақсатты топтардағы жұмыссыз азаматтардың жұмысқа орналасуы үшін жұмыс бepуші жергілікті атқарушы органдармен шартты негiзде құратын, жұмыс берушінің оларға еңбекақы төлеу шығындары ішінара немесе толық өтелетін жұмыс орыны; </w:t>
      </w:r>
      <w:r>
        <w:br/>
      </w:r>
      <w:r>
        <w:rPr>
          <w:rFonts w:ascii="Times New Roman"/>
          <w:b w:val="false"/>
          <w:i w:val="false"/>
          <w:color w:val="000000"/>
          <w:sz w:val="28"/>
        </w:rPr>
        <w:t xml:space="preserve">
      7-2) жұмысқа орналастыру - халықты еңбекпен қамтуды қамтамасыз етуге ықпал етуге бағытталған ұйымдық, экономикалық және құқықтық іс-шаралар кешені;"; </w:t>
      </w:r>
    </w:p>
    <w:p>
      <w:pPr>
        <w:spacing w:after="0"/>
        <w:ind w:left="0"/>
        <w:jc w:val="both"/>
      </w:pPr>
      <w:r>
        <w:rPr>
          <w:rFonts w:ascii="Times New Roman"/>
          <w:b w:val="false"/>
          <w:i w:val="false"/>
          <w:color w:val="000000"/>
          <w:sz w:val="28"/>
        </w:rPr>
        <w:t xml:space="preserve">      2) 2-бап мынадай редакцияда жазылсын: </w:t>
      </w:r>
    </w:p>
    <w:p>
      <w:pPr>
        <w:spacing w:after="0"/>
        <w:ind w:left="0"/>
        <w:jc w:val="both"/>
      </w:pPr>
      <w:r>
        <w:rPr>
          <w:rFonts w:ascii="Times New Roman"/>
          <w:b w:val="false"/>
          <w:i w:val="false"/>
          <w:color w:val="000000"/>
          <w:sz w:val="28"/>
        </w:rPr>
        <w:t xml:space="preserve">      "2-бап. Жұмыспен қамтылған халық </w:t>
      </w:r>
    </w:p>
    <w:p>
      <w:pPr>
        <w:spacing w:after="0"/>
        <w:ind w:left="0"/>
        <w:jc w:val="both"/>
      </w:pPr>
      <w:r>
        <w:rPr>
          <w:rFonts w:ascii="Times New Roman"/>
          <w:b w:val="false"/>
          <w:i w:val="false"/>
          <w:color w:val="000000"/>
          <w:sz w:val="28"/>
        </w:rPr>
        <w:t xml:space="preserve">      Жұмыспен қамтылған халыққа: </w:t>
      </w:r>
      <w:r>
        <w:br/>
      </w:r>
      <w:r>
        <w:rPr>
          <w:rFonts w:ascii="Times New Roman"/>
          <w:b w:val="false"/>
          <w:i w:val="false"/>
          <w:color w:val="000000"/>
          <w:sz w:val="28"/>
        </w:rPr>
        <w:t xml:space="preserve">
      1) жеке еңбек шарты бойынша жұмыс iстейтiндер, оның iшiнде жұмысты сыйақы үшін толық не толық емес жұмыс уақыты жағдайларында орындайтын немесе ақы төленетін өзге жұмысы (қызметі), табысы бар адамдар; </w:t>
      </w:r>
      <w:r>
        <w:br/>
      </w:r>
      <w:r>
        <w:rPr>
          <w:rFonts w:ascii="Times New Roman"/>
          <w:b w:val="false"/>
          <w:i w:val="false"/>
          <w:color w:val="000000"/>
          <w:sz w:val="28"/>
        </w:rPr>
        <w:t xml:space="preserve">
      2) шығармашылық қызметпен айналысатын, қосалқы кәсiпшіліктерде iстейтiн және шарт бойынша өнiм өткізетін, азаматтық-құқықтық сипаттағы шарттар бойынша жұмыс атқаратын адамдарды, сондай-ақ өндірістік кооперативтердің (артельдердің) мүшелері мен жеке кәсіпкерлерді қоса, өзiн өзi жұмыспен дербес қамтығандар; </w:t>
      </w:r>
      <w:r>
        <w:br/>
      </w:r>
      <w:r>
        <w:rPr>
          <w:rFonts w:ascii="Times New Roman"/>
          <w:b w:val="false"/>
          <w:i w:val="false"/>
          <w:color w:val="000000"/>
          <w:sz w:val="28"/>
        </w:rPr>
        <w:t xml:space="preserve">
      3) еңбекақы төленетін лауазымға сайланған, тағайындалған немесе бекiтілгендер; </w:t>
      </w:r>
      <w:r>
        <w:br/>
      </w:r>
      <w:r>
        <w:rPr>
          <w:rFonts w:ascii="Times New Roman"/>
          <w:b w:val="false"/>
          <w:i w:val="false"/>
          <w:color w:val="000000"/>
          <w:sz w:val="28"/>
        </w:rPr>
        <w:t xml:space="preserve">
      4) Қазақстан Республикасының Қарулы Күштерінде, ұлттық қауіпсiздiк органдарында, Қазақстан Республикасы Ішкі iстер министрлiгінің ішкі әскерлерiнде, Республикалық ұланда, Қазақстан Республикасы Төтенше жағдайлар министрлігінің бөлімдерінде және өзге де әскери құрылымдарда қызмет өткеріп жүргендер жатады."; </w:t>
      </w:r>
    </w:p>
    <w:p>
      <w:pPr>
        <w:spacing w:after="0"/>
        <w:ind w:left="0"/>
        <w:jc w:val="both"/>
      </w:pPr>
      <w:r>
        <w:rPr>
          <w:rFonts w:ascii="Times New Roman"/>
          <w:b w:val="false"/>
          <w:i w:val="false"/>
          <w:color w:val="000000"/>
          <w:sz w:val="28"/>
        </w:rPr>
        <w:t xml:space="preserve">      3) 5-баптың 2 тармағының он бiрiншi абзацындағы "peпатрианттар (оралмандар)" деген сөздер "оралмандар" деген сөзбен ауыстырылсын; </w:t>
      </w:r>
    </w:p>
    <w:p>
      <w:pPr>
        <w:spacing w:after="0"/>
        <w:ind w:left="0"/>
        <w:jc w:val="both"/>
      </w:pPr>
      <w:r>
        <w:rPr>
          <w:rFonts w:ascii="Times New Roman"/>
          <w:b w:val="false"/>
          <w:i w:val="false"/>
          <w:color w:val="000000"/>
          <w:sz w:val="28"/>
        </w:rPr>
        <w:t xml:space="preserve">      4) 7-бап мынадай мазмұндағы 5-2) тармақшамен толықтырылсын: </w:t>
      </w:r>
    </w:p>
    <w:p>
      <w:pPr>
        <w:spacing w:after="0"/>
        <w:ind w:left="0"/>
        <w:jc w:val="both"/>
      </w:pPr>
      <w:r>
        <w:rPr>
          <w:rFonts w:ascii="Times New Roman"/>
          <w:b w:val="false"/>
          <w:i w:val="false"/>
          <w:color w:val="000000"/>
          <w:sz w:val="28"/>
        </w:rPr>
        <w:t xml:space="preserve">      "5-2) әлеуметтік жұмыс орындарын ұйымдастыру;"; </w:t>
      </w:r>
      <w:r>
        <w:br/>
      </w:r>
      <w:r>
        <w:rPr>
          <w:rFonts w:ascii="Times New Roman"/>
          <w:b w:val="false"/>
          <w:i w:val="false"/>
          <w:color w:val="000000"/>
          <w:sz w:val="28"/>
        </w:rPr>
        <w:t xml:space="preserve">
      5) 9-баптың 2 тармағы мынадай мазмұндағы 4) және 5) тармақшалармен толықтырылсын: </w:t>
      </w:r>
      <w:r>
        <w:br/>
      </w:r>
      <w:r>
        <w:rPr>
          <w:rFonts w:ascii="Times New Roman"/>
          <w:b w:val="false"/>
          <w:i w:val="false"/>
          <w:color w:val="000000"/>
          <w:sz w:val="28"/>
        </w:rPr>
        <w:t xml:space="preserve">
      "4) мүгедектер үшін белгіленген жұмыс орындарының квотасын орындауға; </w:t>
      </w:r>
      <w:r>
        <w:br/>
      </w:r>
      <w:r>
        <w:rPr>
          <w:rFonts w:ascii="Times New Roman"/>
          <w:b w:val="false"/>
          <w:i w:val="false"/>
          <w:color w:val="000000"/>
          <w:sz w:val="28"/>
        </w:rPr>
        <w:t xml:space="preserve">
      5) алған мамандығы үшін біліктілігін көрсете отырып, кәсіптік даярлаудан, қайта даярлаудан және өндiрiсішілiк оқытудан өткен қызметкерлердің саны туралы уәкілетті органға мәлiметтер беруге;"; </w:t>
      </w:r>
      <w:r>
        <w:br/>
      </w:r>
      <w:r>
        <w:rPr>
          <w:rFonts w:ascii="Times New Roman"/>
          <w:b w:val="false"/>
          <w:i w:val="false"/>
          <w:color w:val="000000"/>
          <w:sz w:val="28"/>
        </w:rPr>
        <w:t xml:space="preserve">
      6) 10-бап мынадай редакцияда жазылсын: </w:t>
      </w:r>
    </w:p>
    <w:p>
      <w:pPr>
        <w:spacing w:after="0"/>
        <w:ind w:left="0"/>
        <w:jc w:val="both"/>
      </w:pPr>
      <w:r>
        <w:rPr>
          <w:rFonts w:ascii="Times New Roman"/>
          <w:b w:val="false"/>
          <w:i w:val="false"/>
          <w:color w:val="000000"/>
          <w:sz w:val="28"/>
        </w:rPr>
        <w:t xml:space="preserve">      "10-бап. Жеке жұмыспен қамту агенттiгi </w:t>
      </w:r>
    </w:p>
    <w:p>
      <w:pPr>
        <w:spacing w:after="0"/>
        <w:ind w:left="0"/>
        <w:jc w:val="both"/>
      </w:pPr>
      <w:r>
        <w:rPr>
          <w:rFonts w:ascii="Times New Roman"/>
          <w:b w:val="false"/>
          <w:i w:val="false"/>
          <w:color w:val="000000"/>
          <w:sz w:val="28"/>
        </w:rPr>
        <w:t xml:space="preserve">      1. Жеке жұмыспен қамту агенттiгiнің: </w:t>
      </w:r>
      <w:r>
        <w:br/>
      </w:r>
      <w:r>
        <w:rPr>
          <w:rFonts w:ascii="Times New Roman"/>
          <w:b w:val="false"/>
          <w:i w:val="false"/>
          <w:color w:val="000000"/>
          <w:sz w:val="28"/>
        </w:rPr>
        <w:t xml:space="preserve">
      1) Қазақстан Республикасының жұмыспен қамту және еңбек туралы заңнама мәселелерi бойынша өтінішпен барған адамдарға консультациялар беруге; </w:t>
      </w:r>
      <w:r>
        <w:br/>
      </w:r>
      <w:r>
        <w:rPr>
          <w:rFonts w:ascii="Times New Roman"/>
          <w:b w:val="false"/>
          <w:i w:val="false"/>
          <w:color w:val="000000"/>
          <w:sz w:val="28"/>
        </w:rPr>
        <w:t xml:space="preserve">
      2) жұмысқа орналасу мүмкіндіктерi туралы ақпарат беруге және өтінішпен барған адамдарға жұмысқа орналасуға жәрдем көрсетуге; </w:t>
      </w:r>
      <w:r>
        <w:br/>
      </w:r>
      <w:r>
        <w:rPr>
          <w:rFonts w:ascii="Times New Roman"/>
          <w:b w:val="false"/>
          <w:i w:val="false"/>
          <w:color w:val="000000"/>
          <w:sz w:val="28"/>
        </w:rPr>
        <w:t xml:space="preserve">
      3) жұмыс берушілер мен жұмысқа орналасуға тілек білдiрген адамдар туралы деректер қалыптастыруға; </w:t>
      </w:r>
      <w:r>
        <w:br/>
      </w:r>
      <w:r>
        <w:rPr>
          <w:rFonts w:ascii="Times New Roman"/>
          <w:b w:val="false"/>
          <w:i w:val="false"/>
          <w:color w:val="000000"/>
          <w:sz w:val="28"/>
        </w:rPr>
        <w:t xml:space="preserve">
      4) қызметкерлердiң жұмыс берушілердiң бiлiктiлiк талаптарына сәйкес болуын ескере отырып, қызметкерлердi iрiктеудi жүзеге асыруға; </w:t>
      </w:r>
      <w:r>
        <w:br/>
      </w:r>
      <w:r>
        <w:rPr>
          <w:rFonts w:ascii="Times New Roman"/>
          <w:b w:val="false"/>
          <w:i w:val="false"/>
          <w:color w:val="000000"/>
          <w:sz w:val="28"/>
        </w:rPr>
        <w:t xml:space="preserve">
      5) еңбек делдалдығы жөнінде қызметтер көрсету туралы өтiнiшпен барған адамдармен шарт жасасуға; </w:t>
      </w:r>
      <w:r>
        <w:br/>
      </w:r>
      <w:r>
        <w:rPr>
          <w:rFonts w:ascii="Times New Roman"/>
          <w:b w:val="false"/>
          <w:i w:val="false"/>
          <w:color w:val="000000"/>
          <w:sz w:val="28"/>
        </w:rPr>
        <w:t xml:space="preserve">
      6) халықаралық келісiмдер болған кезде, бiр елден екінші елге жұмысқа орналастыру үшiн қызметкерлер жинауды жүзеге асыруға; </w:t>
      </w:r>
      <w:r>
        <w:br/>
      </w:r>
      <w:r>
        <w:rPr>
          <w:rFonts w:ascii="Times New Roman"/>
          <w:b w:val="false"/>
          <w:i w:val="false"/>
          <w:color w:val="000000"/>
          <w:sz w:val="28"/>
        </w:rPr>
        <w:t xml:space="preserve">
      7) Қазақстан Республикасының азаматтарын шекарадан тыс жерге әкетудi, жұмыс берушілер жұмысқа орналастырушы елдiң коммерциялық банктерiндегi жинақ шоттарына азаматтардың Қазақстан Республикасына қайтуымен байланысты шығыстарды жабуға жеткiлiктi сома шегiндегi гарантиялық және кепiлдiк жарналарды енгізген жағдайда ғана жүзеге асыруға; </w:t>
      </w:r>
      <w:r>
        <w:br/>
      </w:r>
      <w:r>
        <w:rPr>
          <w:rFonts w:ascii="Times New Roman"/>
          <w:b w:val="false"/>
          <w:i w:val="false"/>
          <w:color w:val="000000"/>
          <w:sz w:val="28"/>
        </w:rPr>
        <w:t xml:space="preserve">
      8) өтiнішпен барған адамдарды кәсіптік даярлау және қайта даярлауды одан әрi жұмысқа орналастыратын етіп ұйымдастыруға; </w:t>
      </w:r>
      <w:r>
        <w:br/>
      </w:r>
      <w:r>
        <w:rPr>
          <w:rFonts w:ascii="Times New Roman"/>
          <w:b w:val="false"/>
          <w:i w:val="false"/>
          <w:color w:val="000000"/>
          <w:sz w:val="28"/>
        </w:rPr>
        <w:t xml:space="preserve">
      9) азаматтарды шетелде жұмысқа орналастырған жағдайда, оларды әкету үшін рұқсат құжаттарын ресiмдеуге құқығы бар; </w:t>
      </w:r>
      <w:r>
        <w:br/>
      </w:r>
      <w:r>
        <w:rPr>
          <w:rFonts w:ascii="Times New Roman"/>
          <w:b w:val="false"/>
          <w:i w:val="false"/>
          <w:color w:val="000000"/>
          <w:sz w:val="28"/>
        </w:rPr>
        <w:t xml:space="preserve">
      2. Жеке жұмыспен қамту aгенттігі: </w:t>
      </w:r>
      <w:r>
        <w:br/>
      </w:r>
      <w:r>
        <w:rPr>
          <w:rFonts w:ascii="Times New Roman"/>
          <w:b w:val="false"/>
          <w:i w:val="false"/>
          <w:color w:val="000000"/>
          <w:sz w:val="28"/>
        </w:rPr>
        <w:t xml:space="preserve">
      1) қандай да болмасын кемсiтушілік нысанына жол бермеуге; </w:t>
      </w:r>
      <w:r>
        <w:br/>
      </w:r>
      <w:r>
        <w:rPr>
          <w:rFonts w:ascii="Times New Roman"/>
          <w:b w:val="false"/>
          <w:i w:val="false"/>
          <w:color w:val="000000"/>
          <w:sz w:val="28"/>
        </w:rPr>
        <w:t xml:space="preserve">
      2) өтiнiшпен барған адамдардан алынатын ақпараттың құпиялылығын қамтамасыз етуге; </w:t>
      </w:r>
      <w:r>
        <w:br/>
      </w:r>
      <w:r>
        <w:rPr>
          <w:rFonts w:ascii="Times New Roman"/>
          <w:b w:val="false"/>
          <w:i w:val="false"/>
          <w:color w:val="000000"/>
          <w:sz w:val="28"/>
        </w:rPr>
        <w:t xml:space="preserve">
      3) балалар еңбегiнiң пайдаланылуына, адамдарды сексуалдық және өзге де пайдалануға тартуға жол бермеуге мiндеттi. </w:t>
      </w:r>
      <w:r>
        <w:br/>
      </w:r>
      <w:r>
        <w:rPr>
          <w:rFonts w:ascii="Times New Roman"/>
          <w:b w:val="false"/>
          <w:i w:val="false"/>
          <w:color w:val="000000"/>
          <w:sz w:val="28"/>
        </w:rPr>
        <w:t xml:space="preserve">
      3. Жеке жұмыспен қамту агенттiктерi жұмысқа орналастыру, жұмыс орындарын құру, жұмыспен қамту бағдарламаларын іске асыру мәселелерi бойынша мемлекеттік органдармен, жұмыс берушілермен бiрлесіп әрекет етеді. </w:t>
      </w:r>
      <w:r>
        <w:br/>
      </w:r>
      <w:r>
        <w:rPr>
          <w:rFonts w:ascii="Times New Roman"/>
          <w:b w:val="false"/>
          <w:i w:val="false"/>
          <w:color w:val="000000"/>
          <w:sz w:val="28"/>
        </w:rPr>
        <w:t xml:space="preserve">
      4. Шетелдiк жұмыс күшін тартумен және Қазақстан Республикасынан шетелге жұмыс күшін шығарумен байланысы қызметті, мұндай қызметтi жүзеге асыруға лицензиясы бар жеке жұмыспен қамту агенттіктерi жүзеге асырады."; </w:t>
      </w:r>
    </w:p>
    <w:p>
      <w:pPr>
        <w:spacing w:after="0"/>
        <w:ind w:left="0"/>
        <w:jc w:val="both"/>
      </w:pPr>
      <w:r>
        <w:rPr>
          <w:rFonts w:ascii="Times New Roman"/>
          <w:b w:val="false"/>
          <w:i w:val="false"/>
          <w:color w:val="000000"/>
          <w:sz w:val="28"/>
        </w:rPr>
        <w:t xml:space="preserve">      7) 15-бап мынадай редакцияда жазылсын: </w:t>
      </w:r>
    </w:p>
    <w:p>
      <w:pPr>
        <w:spacing w:after="0"/>
        <w:ind w:left="0"/>
        <w:jc w:val="both"/>
      </w:pPr>
      <w:r>
        <w:rPr>
          <w:rFonts w:ascii="Times New Roman"/>
          <w:b w:val="false"/>
          <w:i w:val="false"/>
          <w:color w:val="000000"/>
          <w:sz w:val="28"/>
        </w:rPr>
        <w:t xml:space="preserve">      "15-бап. Жұмыссыздарды тіркеу </w:t>
      </w:r>
    </w:p>
    <w:p>
      <w:pPr>
        <w:spacing w:after="0"/>
        <w:ind w:left="0"/>
        <w:jc w:val="both"/>
      </w:pPr>
      <w:r>
        <w:rPr>
          <w:rFonts w:ascii="Times New Roman"/>
          <w:b w:val="false"/>
          <w:i w:val="false"/>
          <w:color w:val="000000"/>
          <w:sz w:val="28"/>
        </w:rPr>
        <w:t xml:space="preserve">      1. Жұмыс тапқысы келетін адамдар жеке жұмыспен қамту агенттігіне не тұрғылықты тұратын немесе көбiрек тұрып жүрген жерi бойынша уәкілеттi органға жұмысқа орналасуға жәрдем сұрап бара алады. </w:t>
      </w:r>
      <w:r>
        <w:br/>
      </w:r>
      <w:r>
        <w:rPr>
          <w:rFonts w:ascii="Times New Roman"/>
          <w:b w:val="false"/>
          <w:i w:val="false"/>
          <w:color w:val="000000"/>
          <w:sz w:val="28"/>
        </w:rPr>
        <w:t xml:space="preserve">
      2. Жұмыс iздеп жүрген адамды жұмыссыз деп тану туралы шешімдi уәкілетті орган мынадай құжаттарды: </w:t>
      </w:r>
      <w:r>
        <w:br/>
      </w:r>
      <w:r>
        <w:rPr>
          <w:rFonts w:ascii="Times New Roman"/>
          <w:b w:val="false"/>
          <w:i w:val="false"/>
          <w:color w:val="000000"/>
          <w:sz w:val="28"/>
        </w:rPr>
        <w:t xml:space="preserve">
      жеке басының куәлiгiн (төлқұжатын); </w:t>
      </w:r>
      <w:r>
        <w:br/>
      </w:r>
      <w:r>
        <w:rPr>
          <w:rFonts w:ascii="Times New Roman"/>
          <w:b w:val="false"/>
          <w:i w:val="false"/>
          <w:color w:val="000000"/>
          <w:sz w:val="28"/>
        </w:rPr>
        <w:t xml:space="preserve">
      еңбек қызметін куәландыратын құжаттарын; </w:t>
      </w:r>
      <w:r>
        <w:br/>
      </w:r>
      <w:r>
        <w:rPr>
          <w:rFonts w:ascii="Times New Roman"/>
          <w:b w:val="false"/>
          <w:i w:val="false"/>
          <w:color w:val="000000"/>
          <w:sz w:val="28"/>
        </w:rPr>
        <w:t xml:space="preserve">
      әлеуметтiк жеке код берілгенi туралы куәлiгін (ӘЖК); </w:t>
      </w:r>
      <w:r>
        <w:br/>
      </w:r>
      <w:r>
        <w:rPr>
          <w:rFonts w:ascii="Times New Roman"/>
          <w:b w:val="false"/>
          <w:i w:val="false"/>
          <w:color w:val="000000"/>
          <w:sz w:val="28"/>
        </w:rPr>
        <w:t xml:space="preserve">
      салық төлеушінің тіркеу нөмiрiн (СТН) ұсынған кезде қабылдайды. </w:t>
      </w:r>
      <w:r>
        <w:br/>
      </w:r>
      <w:r>
        <w:rPr>
          <w:rFonts w:ascii="Times New Roman"/>
          <w:b w:val="false"/>
          <w:i w:val="false"/>
          <w:color w:val="000000"/>
          <w:sz w:val="28"/>
        </w:rPr>
        <w:t xml:space="preserve">
      3. Жұмыс іздеп жүрген адам осы баптың 2-тармағында санамаланған құжаттардан басқа, алған табысы туралы (мәлімдеу сипатындағы) мәліметтердi қоса ұсынады. </w:t>
      </w:r>
      <w:r>
        <w:br/>
      </w:r>
      <w:r>
        <w:rPr>
          <w:rFonts w:ascii="Times New Roman"/>
          <w:b w:val="false"/>
          <w:i w:val="false"/>
          <w:color w:val="000000"/>
          <w:sz w:val="28"/>
        </w:rPr>
        <w:t xml:space="preserve">
      4. Шетелдiктер мен азаматтығы жоқ адамдар бұдан басқа, шетелдiктің тұруға рұқсатын және азаматтығы жоқ адамның ішкі істер органдарында тiркелгенi туралы белгiсi бар куәлiгiн ұсынады. </w:t>
      </w:r>
      <w:r>
        <w:br/>
      </w:r>
      <w:r>
        <w:rPr>
          <w:rFonts w:ascii="Times New Roman"/>
          <w:b w:val="false"/>
          <w:i w:val="false"/>
          <w:color w:val="000000"/>
          <w:sz w:val="28"/>
        </w:rPr>
        <w:t xml:space="preserve">
      5. Оралмандар көші-қон жөніндегі уәкілетті мемлекеттік органның аумақтық органдары берген оралман куәлігін ұсынады. </w:t>
      </w:r>
      <w:r>
        <w:br/>
      </w:r>
      <w:r>
        <w:rPr>
          <w:rFonts w:ascii="Times New Roman"/>
          <w:b w:val="false"/>
          <w:i w:val="false"/>
          <w:color w:val="000000"/>
          <w:sz w:val="28"/>
        </w:rPr>
        <w:t xml:space="preserve">
      6. Уәкілеттi орган осы баптың 2, 3, 4 және 5 тармақтарында көрсетілген құжаттар ұсынылған күннен бастап он күнтiзбелiк күннен кешiктiрмей, нысанын орталық атқарушы орган бекiтетін, жеке есеп кәртішкесіне (компьютерлік деректер базасы) деректер жазу жолымен, өтiнiшпен барған адамдарды, олардың тұрғылықты тұратын немесе көбiрек тұрып жүрген жерi бойынша тiркейдi. </w:t>
      </w:r>
      <w:r>
        <w:br/>
      </w:r>
      <w:r>
        <w:rPr>
          <w:rFonts w:ascii="Times New Roman"/>
          <w:b w:val="false"/>
          <w:i w:val="false"/>
          <w:color w:val="000000"/>
          <w:sz w:val="28"/>
        </w:rPr>
        <w:t xml:space="preserve">
      7. Уәкiлеттi органда тіркелген жұмыссыздар күнтізбелiк он күн iшiнде кемiнде бiр рет уәкiлеттi органда, ал ауылдық елдi мекендерде тұратын жұмыссыздар - айына кемiнде бip рет кенттiң, ауылдың (селоның), ауылдық (селолық) округтiң әкiмінде белгiленіп тұруы тиiс."; </w:t>
      </w:r>
    </w:p>
    <w:p>
      <w:pPr>
        <w:spacing w:after="0"/>
        <w:ind w:left="0"/>
        <w:jc w:val="both"/>
      </w:pPr>
      <w:r>
        <w:rPr>
          <w:rFonts w:ascii="Times New Roman"/>
          <w:b w:val="false"/>
          <w:i w:val="false"/>
          <w:color w:val="000000"/>
          <w:sz w:val="28"/>
        </w:rPr>
        <w:t xml:space="preserve">      8) 16-баптың 1-тармағында: </w:t>
      </w:r>
      <w:r>
        <w:br/>
      </w:r>
      <w:r>
        <w:rPr>
          <w:rFonts w:ascii="Times New Roman"/>
          <w:b w:val="false"/>
          <w:i w:val="false"/>
          <w:color w:val="000000"/>
          <w:sz w:val="28"/>
        </w:rPr>
        <w:t xml:space="preserve">
      5) тармақшадағы "6" деген сан "7" деген санмен ауыстырылсын; </w:t>
      </w:r>
      <w:r>
        <w:br/>
      </w:r>
      <w:r>
        <w:rPr>
          <w:rFonts w:ascii="Times New Roman"/>
          <w:b w:val="false"/>
          <w:i w:val="false"/>
          <w:color w:val="000000"/>
          <w:sz w:val="28"/>
        </w:rPr>
        <w:t xml:space="preserve">
      6) және 7) тармақшалары мынадай редакцияда жазылсын: </w:t>
      </w:r>
      <w:r>
        <w:br/>
      </w:r>
      <w:r>
        <w:rPr>
          <w:rFonts w:ascii="Times New Roman"/>
          <w:b w:val="false"/>
          <w:i w:val="false"/>
          <w:color w:val="000000"/>
          <w:sz w:val="28"/>
        </w:rPr>
        <w:t xml:space="preserve">
      "6) тұратын жерi өзгергенде; </w:t>
      </w:r>
      <w:r>
        <w:br/>
      </w:r>
      <w:r>
        <w:rPr>
          <w:rFonts w:ascii="Times New Roman"/>
          <w:b w:val="false"/>
          <w:i w:val="false"/>
          <w:color w:val="000000"/>
          <w:sz w:val="28"/>
        </w:rPr>
        <w:t xml:space="preserve">
      7) осы Заңның 2-бабына сәйкес жұмыспен қамтылғандар санатына жатқызылғанда;"; </w:t>
      </w:r>
    </w:p>
    <w:p>
      <w:pPr>
        <w:spacing w:after="0"/>
        <w:ind w:left="0"/>
        <w:jc w:val="both"/>
      </w:pPr>
      <w:r>
        <w:rPr>
          <w:rFonts w:ascii="Times New Roman"/>
          <w:b w:val="false"/>
          <w:i w:val="false"/>
          <w:color w:val="000000"/>
          <w:sz w:val="28"/>
        </w:rPr>
        <w:t xml:space="preserve">      9) мынадай мазмұндағы 18-1-баппен толықтырылсын: </w:t>
      </w:r>
    </w:p>
    <w:p>
      <w:pPr>
        <w:spacing w:after="0"/>
        <w:ind w:left="0"/>
        <w:jc w:val="both"/>
      </w:pPr>
      <w:r>
        <w:rPr>
          <w:rFonts w:ascii="Times New Roman"/>
          <w:b w:val="false"/>
          <w:i w:val="false"/>
          <w:color w:val="000000"/>
          <w:sz w:val="28"/>
        </w:rPr>
        <w:t xml:space="preserve">      "18-1-бап. Әлеуметтiк жұмыс орны </w:t>
      </w:r>
    </w:p>
    <w:p>
      <w:pPr>
        <w:spacing w:after="0"/>
        <w:ind w:left="0"/>
        <w:jc w:val="both"/>
      </w:pPr>
      <w:r>
        <w:rPr>
          <w:rFonts w:ascii="Times New Roman"/>
          <w:b w:val="false"/>
          <w:i w:val="false"/>
          <w:color w:val="000000"/>
          <w:sz w:val="28"/>
        </w:rPr>
        <w:t xml:space="preserve">      1. Әлеуметтiк жұмыс орнын құруды жұмыс беруші жергіліктi атқарушы органмен келiсім шарт негiзiнде жүзеге асырады. </w:t>
      </w:r>
      <w:r>
        <w:br/>
      </w:r>
      <w:r>
        <w:rPr>
          <w:rFonts w:ascii="Times New Roman"/>
          <w:b w:val="false"/>
          <w:i w:val="false"/>
          <w:color w:val="000000"/>
          <w:sz w:val="28"/>
        </w:rPr>
        <w:t xml:space="preserve">
      2. Шарт тараптардың мiндеттерiн, жұмыстың түрлерi мен көлемiн, еңбекақы төлеудің мөлшері мен шарттарын, әлеуметтік жұмыс орындарын қаржыландырудың мерзімі мен көздерін қамтуы тиіс. </w:t>
      </w:r>
      <w:r>
        <w:br/>
      </w:r>
      <w:r>
        <w:rPr>
          <w:rFonts w:ascii="Times New Roman"/>
          <w:b w:val="false"/>
          <w:i w:val="false"/>
          <w:color w:val="000000"/>
          <w:sz w:val="28"/>
        </w:rPr>
        <w:t xml:space="preserve">
      3. Әлеуметтiк жұмыс орны уақытша жұмыс орындарын беру немесе құру жолымен ұйымдастырылады және мынадай ерекшелiктерi болады: </w:t>
      </w:r>
      <w:r>
        <w:br/>
      </w:r>
      <w:r>
        <w:rPr>
          <w:rFonts w:ascii="Times New Roman"/>
          <w:b w:val="false"/>
          <w:i w:val="false"/>
          <w:color w:val="000000"/>
          <w:sz w:val="28"/>
        </w:rPr>
        <w:t xml:space="preserve">
      1) мақсатты топтарға әдейi арналады; </w:t>
      </w:r>
      <w:r>
        <w:br/>
      </w:r>
      <w:r>
        <w:rPr>
          <w:rFonts w:ascii="Times New Roman"/>
          <w:b w:val="false"/>
          <w:i w:val="false"/>
          <w:color w:val="000000"/>
          <w:sz w:val="28"/>
        </w:rPr>
        <w:t xml:space="preserve">
      2) жұмыс орындарының саны шектелмейдi, жұмыстар уақытша сипатта болады және оларды ұйымдастыру үшін тұрақты жұмыс орындары мен бос орындар пайдаланыла алмайды. </w:t>
      </w:r>
      <w:r>
        <w:br/>
      </w:r>
      <w:r>
        <w:rPr>
          <w:rFonts w:ascii="Times New Roman"/>
          <w:b w:val="false"/>
          <w:i w:val="false"/>
          <w:color w:val="000000"/>
          <w:sz w:val="28"/>
        </w:rPr>
        <w:t xml:space="preserve">
      4. Әлеуметтiк жұмыс орындарын ұйымдастыруды ұсынатын жұмыс берушiлердi iрiктеудiң тәртiбiн жергіліктi атқарушы органдар айқындайды."; </w:t>
      </w:r>
    </w:p>
    <w:p>
      <w:pPr>
        <w:spacing w:after="0"/>
        <w:ind w:left="0"/>
        <w:jc w:val="both"/>
      </w:pPr>
      <w:r>
        <w:rPr>
          <w:rFonts w:ascii="Times New Roman"/>
          <w:b w:val="false"/>
          <w:i w:val="false"/>
          <w:color w:val="000000"/>
          <w:sz w:val="28"/>
        </w:rPr>
        <w:t xml:space="preserve">      10) 22-баптағы "және жұмыспен қамту мәселелерi жөнiндегi уәкілеттi орган мен олардың қызметтері" деген сөздер "мен оның аумақтық бөлімшелері" деген сөздермен ауыстырылсын.".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