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3fe4" w14:textId="a9f3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12 қаңтардағы N 27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8 қарашадағы N 121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еңбек қызметiн жүзеге асыру үшiн шетелдiк жұмыс күшiн тартуға 2004 жылға арналған квотаны белгілеу туралы" Қазақстан Республикасы Үкiметінің 2004 жылғы 12 қаңтардағы N 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1, 14-құжат) мынадай өзгерiс енгізi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0,21" деген сандар "0,28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